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B9" w:rsidRDefault="00B758B9" w:rsidP="00B758B9">
      <w:pPr>
        <w:pStyle w:val="HTML"/>
        <w:shd w:val="clear" w:color="auto" w:fill="F8F9FA"/>
        <w:spacing w:line="498" w:lineRule="atLeast"/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</w:pPr>
      <w:r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                                 </w:t>
      </w:r>
      <w:r w:rsidRPr="00B758B9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Супоришҳои </w:t>
      </w:r>
      <w:r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>баҳодиҳии ҷамъбастӣ барои чоряки 2</w:t>
      </w:r>
    </w:p>
    <w:p w:rsidR="00B758B9" w:rsidRPr="00B758B9" w:rsidRDefault="00B758B9" w:rsidP="00B758B9">
      <w:pPr>
        <w:pStyle w:val="HTML"/>
        <w:shd w:val="clear" w:color="auto" w:fill="F8F9FA"/>
        <w:spacing w:line="498" w:lineRule="atLeast"/>
        <w:rPr>
          <w:rFonts w:ascii="inherit" w:hAnsi="inherit"/>
          <w:b/>
          <w:color w:val="202124"/>
          <w:sz w:val="28"/>
          <w:szCs w:val="28"/>
        </w:rPr>
      </w:pPr>
      <w:r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                                                 </w:t>
      </w:r>
      <w:r w:rsidRPr="00B758B9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 аз фанни «Химия», варианти I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0D777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F274AE">
        <w:rPr>
          <w:rFonts w:ascii="Times New Roman" w:hAnsi="Times New Roman" w:cs="Times New Roman"/>
          <w:sz w:val="24"/>
          <w:szCs w:val="24"/>
          <w:lang w:val="kk-KZ"/>
        </w:rPr>
        <w:t>Муодилаи реаксияи оксиду барқароршавии дар зер нишондодашударо бо методи баланси электронӣ баробар кунед:</w:t>
      </w:r>
      <w:r w:rsidR="005E343C" w:rsidRPr="005E34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43C" w:rsidRPr="00F521C2" w:rsidRDefault="005E343C" w:rsidP="005E343C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F521C2">
        <w:rPr>
          <w:rFonts w:ascii="Times New Roman" w:hAnsi="Times New Roman" w:cs="Times New Roman"/>
          <w:position w:val="2"/>
          <w:sz w:val="24"/>
          <w:szCs w:val="24"/>
          <w:lang w:val="en-US"/>
        </w:rPr>
        <w:t>Cu + H</w:t>
      </w:r>
      <w:r w:rsidRPr="00F521C2">
        <w:rPr>
          <w:rFonts w:ascii="Times New Roman" w:hAnsi="Times New Roman" w:cs="Times New Roman"/>
          <w:position w:val="2"/>
          <w:sz w:val="24"/>
          <w:szCs w:val="24"/>
          <w:vertAlign w:val="subscript"/>
          <w:lang w:val="en-US"/>
        </w:rPr>
        <w:t>2</w:t>
      </w:r>
      <w:r w:rsidRPr="005E343C">
        <w:rPr>
          <w:rFonts w:ascii="Times New Roman" w:hAnsi="Times New Roman" w:cs="Times New Roman"/>
          <w:position w:val="2"/>
          <w:sz w:val="24"/>
          <w:szCs w:val="24"/>
          <w:lang w:val="en-US"/>
        </w:rPr>
        <w:t>S</w:t>
      </w:r>
      <w:r w:rsidRPr="00F521C2">
        <w:rPr>
          <w:rFonts w:ascii="Times New Roman" w:hAnsi="Times New Roman" w:cs="Times New Roman"/>
          <w:position w:val="2"/>
          <w:sz w:val="24"/>
          <w:szCs w:val="24"/>
          <w:lang w:val="en-US"/>
        </w:rPr>
        <w:t>O</w:t>
      </w:r>
      <w:r w:rsidRPr="005E343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F274AE">
        <w:rPr>
          <w:rFonts w:ascii="Times New Roman" w:hAnsi="Times New Roman" w:cs="Times New Roman"/>
          <w:sz w:val="24"/>
          <w:szCs w:val="24"/>
          <w:vertAlign w:val="subscript"/>
          <w:lang w:val="tg-Cyrl-TJ"/>
        </w:rPr>
        <w:t xml:space="preserve"> конс</w:t>
      </w:r>
      <w:r w:rsidRPr="00F521C2">
        <w:rPr>
          <w:rFonts w:ascii="Times New Roman" w:hAnsi="Times New Roman" w:cs="Times New Roman"/>
          <w:position w:val="2"/>
          <w:sz w:val="24"/>
          <w:szCs w:val="24"/>
          <w:lang w:val="en-US"/>
        </w:rPr>
        <w:t>→ Cu</w:t>
      </w:r>
      <w:r w:rsidRPr="005E343C">
        <w:rPr>
          <w:rFonts w:ascii="Times New Roman" w:hAnsi="Times New Roman" w:cs="Times New Roman"/>
          <w:position w:val="2"/>
          <w:sz w:val="24"/>
          <w:szCs w:val="24"/>
          <w:lang w:val="en-US"/>
        </w:rPr>
        <w:t>SO</w:t>
      </w:r>
      <w:r w:rsidRPr="005E343C">
        <w:rPr>
          <w:rFonts w:ascii="Times New Roman" w:hAnsi="Times New Roman" w:cs="Times New Roman"/>
          <w:position w:val="2"/>
          <w:sz w:val="24"/>
          <w:szCs w:val="24"/>
          <w:vertAlign w:val="subscript"/>
          <w:lang w:val="en-US"/>
        </w:rPr>
        <w:t>4</w:t>
      </w:r>
      <w:r w:rsidRPr="00F521C2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+ </w:t>
      </w:r>
      <w:r w:rsidRPr="005E343C">
        <w:rPr>
          <w:rFonts w:ascii="Times New Roman" w:hAnsi="Times New Roman" w:cs="Times New Roman"/>
          <w:position w:val="2"/>
          <w:sz w:val="24"/>
          <w:szCs w:val="24"/>
          <w:lang w:val="en-US"/>
        </w:rPr>
        <w:t>S</w:t>
      </w:r>
      <w:r w:rsidRPr="00F521C2">
        <w:rPr>
          <w:rFonts w:ascii="Times New Roman" w:hAnsi="Times New Roman" w:cs="Times New Roman"/>
          <w:position w:val="2"/>
          <w:sz w:val="24"/>
          <w:szCs w:val="24"/>
          <w:lang w:val="en-US"/>
        </w:rPr>
        <w:t>O</w:t>
      </w:r>
      <w:r w:rsidRPr="005E343C">
        <w:rPr>
          <w:rFonts w:ascii="Times New Roman" w:hAnsi="Times New Roman" w:cs="Times New Roman"/>
          <w:position w:val="2"/>
          <w:sz w:val="24"/>
          <w:szCs w:val="24"/>
          <w:vertAlign w:val="subscript"/>
          <w:lang w:val="en-US"/>
        </w:rPr>
        <w:t>2</w:t>
      </w:r>
      <m:oMath>
        <m:r>
          <w:rPr>
            <w:rFonts w:ascii="Cambria Math" w:hAnsi="Times New Roman" w:cs="Times New Roman"/>
            <w:position w:val="2"/>
            <w:sz w:val="24"/>
            <w:szCs w:val="24"/>
            <w:lang w:val="en-US"/>
          </w:rPr>
          <m:t>↑</m:t>
        </m:r>
      </m:oMath>
      <w:r w:rsidRPr="00F521C2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+ H</w:t>
      </w:r>
      <w:r w:rsidRPr="00F521C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521C2">
        <w:rPr>
          <w:rFonts w:ascii="Times New Roman" w:hAnsi="Times New Roman" w:cs="Times New Roman"/>
          <w:position w:val="2"/>
          <w:sz w:val="24"/>
          <w:szCs w:val="24"/>
          <w:lang w:val="en-US"/>
        </w:rPr>
        <w:t>O</w:t>
      </w:r>
    </w:p>
    <w:p w:rsidR="005E343C" w:rsidRPr="00F521C2" w:rsidRDefault="005E343C" w:rsidP="005E343C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F521C2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</w:t>
      </w:r>
      <w:proofErr w:type="gramStart"/>
      <w:r w:rsidRPr="00F521C2">
        <w:rPr>
          <w:rFonts w:ascii="Times New Roman" w:hAnsi="Times New Roman" w:cs="Times New Roman"/>
          <w:sz w:val="24"/>
          <w:szCs w:val="24"/>
          <w:lang w:val="en-US"/>
        </w:rPr>
        <w:t>_  [</w:t>
      </w:r>
      <w:proofErr w:type="gramEnd"/>
      <w:r w:rsidRPr="00F521C2">
        <w:rPr>
          <w:rFonts w:ascii="Times New Roman" w:hAnsi="Times New Roman" w:cs="Times New Roman"/>
          <w:sz w:val="24"/>
          <w:szCs w:val="24"/>
          <w:lang w:val="en-US"/>
        </w:rPr>
        <w:t>1]</w:t>
      </w:r>
    </w:p>
    <w:p w:rsidR="00F274AE" w:rsidRPr="00F274AE" w:rsidRDefault="005E343C" w:rsidP="00F274AE">
      <w:pPr>
        <w:pStyle w:val="HTML"/>
        <w:shd w:val="clear" w:color="auto" w:fill="F8F9FA"/>
        <w:spacing w:line="498" w:lineRule="atLeast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7771"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 w:rsidRPr="00F274AE">
        <w:rPr>
          <w:rFonts w:ascii="Times New Roman" w:hAnsi="Times New Roman" w:cs="Times New Roman"/>
          <w:sz w:val="24"/>
          <w:szCs w:val="24"/>
        </w:rPr>
        <w:t>(</w:t>
      </w:r>
      <w:r w:rsidRPr="005E343C">
        <w:rPr>
          <w:rFonts w:ascii="Times New Roman" w:hAnsi="Times New Roman" w:cs="Times New Roman"/>
          <w:sz w:val="24"/>
          <w:szCs w:val="24"/>
        </w:rPr>
        <w:t>а</w:t>
      </w:r>
      <w:r w:rsidRPr="00F274AE">
        <w:rPr>
          <w:rFonts w:ascii="Times New Roman" w:hAnsi="Times New Roman" w:cs="Times New Roman"/>
          <w:sz w:val="24"/>
          <w:szCs w:val="24"/>
        </w:rPr>
        <w:t>)</w:t>
      </w:r>
      <w:r w:rsidR="00F274AE" w:rsidRPr="00F274AE">
        <w:rPr>
          <w:rStyle w:val="a3"/>
          <w:rFonts w:ascii="inherit" w:hAnsi="inherit"/>
          <w:color w:val="202124"/>
          <w:sz w:val="39"/>
          <w:szCs w:val="39"/>
          <w:lang w:val="tg-Cyrl-TJ"/>
        </w:rPr>
        <w:t xml:space="preserve"> </w:t>
      </w:r>
      <w:r w:rsidR="00F274AE">
        <w:rPr>
          <w:rFonts w:ascii="inherit" w:hAnsi="inherit"/>
          <w:color w:val="202124"/>
          <w:sz w:val="24"/>
          <w:szCs w:val="24"/>
          <w:lang w:val="tg-Cyrl-TJ"/>
        </w:rPr>
        <w:t>Протсессҳоеро, ки дар электродҳо ҳангоми электролизи маҳлули обии нитрати нуқра ба амал меоянд, тавсиф диҳед</w:t>
      </w:r>
      <w:r w:rsidR="00F274AE" w:rsidRPr="00F274AE">
        <w:rPr>
          <w:rFonts w:ascii="inherit" w:hAnsi="inherit"/>
          <w:color w:val="202124"/>
          <w:sz w:val="24"/>
          <w:szCs w:val="24"/>
          <w:lang w:val="tg-Cyrl-TJ"/>
        </w:rPr>
        <w:t>.</w:t>
      </w:r>
    </w:p>
    <w:p w:rsidR="005E343C" w:rsidRPr="00F87DD0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87D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343C" w:rsidRPr="00F87DD0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87D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87DD0">
        <w:rPr>
          <w:rFonts w:ascii="Times New Roman" w:hAnsi="Times New Roman" w:cs="Times New Roman"/>
          <w:sz w:val="24"/>
          <w:szCs w:val="24"/>
        </w:rPr>
        <w:t xml:space="preserve">) </w:t>
      </w:r>
      <w:r w:rsidR="00F87DD0">
        <w:rPr>
          <w:rFonts w:ascii="Times New Roman" w:hAnsi="Times New Roman" w:cs="Times New Roman"/>
          <w:sz w:val="24"/>
          <w:szCs w:val="24"/>
          <w:lang w:val="tg-Cyrl-TJ"/>
        </w:rPr>
        <w:t xml:space="preserve">протсесси 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диссо</w:t>
      </w:r>
      <w:proofErr w:type="spellEnd"/>
      <w:r w:rsidR="00F87DD0">
        <w:rPr>
          <w:rFonts w:ascii="Times New Roman" w:hAnsi="Times New Roman" w:cs="Times New Roman"/>
          <w:sz w:val="24"/>
          <w:szCs w:val="24"/>
          <w:lang w:val="tg-Cyrl-TJ"/>
        </w:rPr>
        <w:t>тс</w:t>
      </w:r>
      <w:proofErr w:type="spellStart"/>
      <w:r w:rsidR="00F87DD0">
        <w:rPr>
          <w:rFonts w:ascii="Times New Roman" w:hAnsi="Times New Roman" w:cs="Times New Roman"/>
          <w:sz w:val="24"/>
          <w:szCs w:val="24"/>
        </w:rPr>
        <w:t>иа</w:t>
      </w:r>
      <w:proofErr w:type="spellEnd"/>
      <w:r w:rsidR="00F87DD0">
        <w:rPr>
          <w:rFonts w:ascii="Times New Roman" w:hAnsi="Times New Roman" w:cs="Times New Roman"/>
          <w:sz w:val="24"/>
          <w:szCs w:val="24"/>
          <w:lang w:val="tg-Cyrl-TJ"/>
        </w:rPr>
        <w:t>тсия дар маҳлул</w:t>
      </w:r>
      <w:r w:rsidRPr="00F87DD0">
        <w:rPr>
          <w:rFonts w:ascii="Times New Roman" w:hAnsi="Times New Roman" w:cs="Times New Roman"/>
          <w:sz w:val="24"/>
          <w:szCs w:val="24"/>
        </w:rPr>
        <w:t>: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Pr="00F521C2">
        <w:rPr>
          <w:rFonts w:ascii="Times New Roman" w:hAnsi="Times New Roman" w:cs="Times New Roman"/>
          <w:sz w:val="24"/>
          <w:szCs w:val="24"/>
        </w:rPr>
        <w:t xml:space="preserve">   </w:t>
      </w:r>
      <w:r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F87DD0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g-Cyrl-TJ"/>
        </w:rPr>
        <w:t xml:space="preserve">Протсесси </w:t>
      </w:r>
      <w:r w:rsidR="005E343C" w:rsidRPr="005E343C">
        <w:rPr>
          <w:rFonts w:ascii="Times New Roman" w:hAnsi="Times New Roman" w:cs="Times New Roman"/>
          <w:sz w:val="24"/>
          <w:szCs w:val="24"/>
        </w:rPr>
        <w:t>элект</w:t>
      </w:r>
      <w:r>
        <w:rPr>
          <w:rFonts w:ascii="Times New Roman" w:hAnsi="Times New Roman" w:cs="Times New Roman"/>
          <w:sz w:val="24"/>
          <w:szCs w:val="24"/>
        </w:rPr>
        <w:t>ролиз</w:t>
      </w:r>
      <w:r w:rsidR="005E343C" w:rsidRPr="005E343C">
        <w:rPr>
          <w:rFonts w:ascii="Times New Roman" w:hAnsi="Times New Roman" w:cs="Times New Roman"/>
          <w:sz w:val="24"/>
          <w:szCs w:val="24"/>
        </w:rPr>
        <w:t>:</w:t>
      </w:r>
    </w:p>
    <w:p w:rsidR="005E343C" w:rsidRPr="005E343C" w:rsidRDefault="00F87DD0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g-Cyrl-TJ"/>
        </w:rPr>
        <w:t>Дар к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атод</w:t>
      </w:r>
      <w:proofErr w:type="spellEnd"/>
      <w:r w:rsidR="005E343C" w:rsidRPr="005E343C">
        <w:rPr>
          <w:rFonts w:ascii="Times New Roman" w:hAnsi="Times New Roman" w:cs="Times New Roman"/>
          <w:sz w:val="24"/>
          <w:szCs w:val="24"/>
        </w:rPr>
        <w:t xml:space="preserve">: </w:t>
      </w:r>
      <w:r w:rsidR="005E343C" w:rsidRPr="00F521C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5E343C" w:rsidRPr="005E3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F87DD0" w:rsidRDefault="00F87DD0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>
        <w:rPr>
          <w:rFonts w:ascii="Times New Roman" w:hAnsi="Times New Roman" w:cs="Times New Roman"/>
          <w:sz w:val="24"/>
          <w:szCs w:val="24"/>
          <w:lang w:val="tg-Cyrl-TJ"/>
        </w:rPr>
        <w:t>Протсессе,ки дар к</w:t>
      </w:r>
      <w:proofErr w:type="spellStart"/>
      <w:r w:rsidR="005E343C" w:rsidRPr="005E343C">
        <w:rPr>
          <w:rFonts w:ascii="Times New Roman" w:hAnsi="Times New Roman" w:cs="Times New Roman"/>
          <w:sz w:val="24"/>
          <w:szCs w:val="24"/>
        </w:rPr>
        <w:t>атод</w:t>
      </w:r>
      <w:proofErr w:type="spellEnd"/>
      <w:r>
        <w:rPr>
          <w:rFonts w:ascii="Times New Roman" w:hAnsi="Times New Roman" w:cs="Times New Roman"/>
          <w:sz w:val="24"/>
          <w:szCs w:val="24"/>
          <w:lang w:val="tg-Cyrl-TJ"/>
        </w:rPr>
        <w:t xml:space="preserve"> мегузарад,чӣ хел номида мешавад</w:t>
      </w:r>
      <w:r w:rsidR="005E343C" w:rsidRPr="005E343C">
        <w:rPr>
          <w:rFonts w:ascii="Times New Roman" w:hAnsi="Times New Roman" w:cs="Times New Roman"/>
          <w:sz w:val="24"/>
          <w:szCs w:val="24"/>
        </w:rPr>
        <w:t xml:space="preserve">? </w:t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0D777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0D77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F87DD0">
        <w:rPr>
          <w:rFonts w:ascii="Times New Roman" w:hAnsi="Times New Roman" w:cs="Times New Roman"/>
          <w:sz w:val="24"/>
          <w:szCs w:val="24"/>
          <w:lang w:val="tg-Cyrl-TJ"/>
        </w:rPr>
        <w:t xml:space="preserve">                                                                           </w:t>
      </w:r>
      <w:r w:rsidRPr="000D7771">
        <w:rPr>
          <w:rFonts w:ascii="Times New Roman" w:hAnsi="Times New Roman" w:cs="Times New Roman"/>
          <w:sz w:val="24"/>
          <w:szCs w:val="24"/>
        </w:rPr>
        <w:t xml:space="preserve">     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F87DD0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g-Cyrl-TJ"/>
        </w:rPr>
        <w:t>Дар а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нод</w:t>
      </w:r>
      <w:proofErr w:type="spellEnd"/>
      <w:r w:rsidR="005E343C" w:rsidRPr="005E343C">
        <w:rPr>
          <w:rFonts w:ascii="Times New Roman" w:hAnsi="Times New Roman" w:cs="Times New Roman"/>
          <w:sz w:val="24"/>
          <w:szCs w:val="24"/>
        </w:rPr>
        <w:t xml:space="preserve">: </w:t>
      </w:r>
      <w:r w:rsidR="005E343C" w:rsidRPr="000D77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5E343C" w:rsidRPr="005E3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F87DD0" w:rsidRDefault="00F87DD0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>
        <w:rPr>
          <w:rFonts w:ascii="Times New Roman" w:hAnsi="Times New Roman" w:cs="Times New Roman"/>
          <w:sz w:val="24"/>
          <w:szCs w:val="24"/>
          <w:lang w:val="tg-Cyrl-TJ"/>
        </w:rPr>
        <w:t>Протсессе,ки дар  а</w:t>
      </w:r>
      <w:proofErr w:type="spellStart"/>
      <w:r w:rsidR="005E343C" w:rsidRPr="005E343C">
        <w:rPr>
          <w:rFonts w:ascii="Times New Roman" w:hAnsi="Times New Roman" w:cs="Times New Roman"/>
          <w:sz w:val="24"/>
          <w:szCs w:val="24"/>
        </w:rPr>
        <w:t>нод</w:t>
      </w:r>
      <w:proofErr w:type="spellEnd"/>
      <w:r>
        <w:rPr>
          <w:rFonts w:ascii="Times New Roman" w:hAnsi="Times New Roman" w:cs="Times New Roman"/>
          <w:sz w:val="24"/>
          <w:szCs w:val="24"/>
          <w:lang w:val="tg-Cyrl-TJ"/>
        </w:rPr>
        <w:t xml:space="preserve"> мегузарад,чӣ хел номида мешавад</w:t>
      </w:r>
      <w:r w:rsidR="005E343C" w:rsidRPr="005E343C">
        <w:rPr>
          <w:rFonts w:ascii="Times New Roman" w:hAnsi="Times New Roman" w:cs="Times New Roman"/>
          <w:sz w:val="24"/>
          <w:szCs w:val="24"/>
        </w:rPr>
        <w:t xml:space="preserve">? </w:t>
      </w:r>
      <w:r w:rsidR="000D7771" w:rsidRPr="000D777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343C" w:rsidRPr="00F87DD0" w:rsidRDefault="000D7771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F87DD0">
        <w:rPr>
          <w:rFonts w:ascii="Times New Roman" w:hAnsi="Times New Roman" w:cs="Times New Roman"/>
          <w:sz w:val="24"/>
          <w:szCs w:val="24"/>
          <w:lang w:val="tg-Cyrl-TJ"/>
        </w:rPr>
        <w:t xml:space="preserve">                                                                                      </w:t>
      </w:r>
      <w:r w:rsidR="00F87DD0">
        <w:rPr>
          <w:rFonts w:ascii="Times New Roman" w:hAnsi="Times New Roman" w:cs="Times New Roman"/>
          <w:sz w:val="24"/>
          <w:szCs w:val="24"/>
          <w:lang w:val="tg-Cyrl-TJ"/>
        </w:rPr>
        <w:t xml:space="preserve">                                                                       </w:t>
      </w:r>
      <w:r w:rsidRPr="00F87DD0">
        <w:rPr>
          <w:rFonts w:ascii="Times New Roman" w:hAnsi="Times New Roman" w:cs="Times New Roman"/>
          <w:sz w:val="24"/>
          <w:szCs w:val="24"/>
          <w:lang w:val="tg-Cyrl-TJ"/>
        </w:rPr>
        <w:t xml:space="preserve">   </w:t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u w:val="single"/>
          <w:lang w:val="tg-Cyrl-TJ"/>
        </w:rPr>
        <w:softHyphen/>
      </w:r>
      <w:r w:rsidR="005E343C" w:rsidRPr="00F87DD0">
        <w:rPr>
          <w:rFonts w:ascii="Times New Roman" w:hAnsi="Times New Roman" w:cs="Times New Roman"/>
          <w:sz w:val="24"/>
          <w:szCs w:val="24"/>
          <w:lang w:val="tg-Cyrl-TJ"/>
        </w:rPr>
        <w:t>[1]</w:t>
      </w:r>
    </w:p>
    <w:p w:rsidR="005E343C" w:rsidRPr="00F87DD0" w:rsidRDefault="005E343C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0D7771" w:rsidRPr="00F87DD0" w:rsidRDefault="00F87DD0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F87DD0">
        <w:rPr>
          <w:rFonts w:ascii="Times New Roman" w:hAnsi="Times New Roman" w:cs="Times New Roman"/>
          <w:sz w:val="24"/>
          <w:szCs w:val="24"/>
          <w:lang w:val="tg-Cyrl-TJ"/>
        </w:rPr>
        <w:t xml:space="preserve">(іі) </w:t>
      </w:r>
      <w:r>
        <w:rPr>
          <w:rFonts w:ascii="Times New Roman" w:hAnsi="Times New Roman" w:cs="Times New Roman"/>
          <w:sz w:val="24"/>
          <w:szCs w:val="24"/>
          <w:lang w:val="tg-Cyrl-TJ"/>
        </w:rPr>
        <w:t>Муодилаи ионии пурраи протсесси электролизро нависед</w:t>
      </w:r>
      <w:r w:rsidR="005E343C" w:rsidRPr="00F87DD0">
        <w:rPr>
          <w:rFonts w:ascii="Times New Roman" w:hAnsi="Times New Roman" w:cs="Times New Roman"/>
          <w:sz w:val="24"/>
          <w:szCs w:val="24"/>
          <w:lang w:val="tg-Cyrl-TJ"/>
        </w:rPr>
        <w:t>:</w:t>
      </w:r>
      <w:r w:rsidR="000D7771" w:rsidRPr="00F87DD0">
        <w:rPr>
          <w:rFonts w:ascii="Times New Roman" w:hAnsi="Times New Roman" w:cs="Times New Roman"/>
          <w:sz w:val="24"/>
          <w:szCs w:val="24"/>
          <w:lang w:val="tg-Cyrl-TJ"/>
        </w:rPr>
        <w:t xml:space="preserve"> </w:t>
      </w: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ііі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 xml:space="preserve">) </w:t>
      </w:r>
      <w:r w:rsidR="00016971">
        <w:rPr>
          <w:rFonts w:ascii="Times New Roman" w:hAnsi="Times New Roman" w:cs="Times New Roman"/>
          <w:sz w:val="24"/>
          <w:szCs w:val="24"/>
          <w:lang w:val="tg-Cyrl-TJ"/>
        </w:rPr>
        <w:t>Муодилаи молекулавии пурраи протсесси электролизро нависед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 xml:space="preserve"> </w:t>
      </w:r>
      <w:r w:rsidR="000D7771" w:rsidRPr="000D77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Pr="005E343C">
        <w:rPr>
          <w:rFonts w:ascii="Times New Roman" w:hAnsi="Times New Roman" w:cs="Times New Roman"/>
          <w:sz w:val="24"/>
          <w:szCs w:val="24"/>
        </w:rPr>
        <w:t xml:space="preserve"> [1]</w:t>
      </w:r>
    </w:p>
    <w:p w:rsidR="005E343C" w:rsidRPr="005E343C" w:rsidRDefault="000D7771" w:rsidP="00016971">
      <w:pPr>
        <w:pStyle w:val="HTML"/>
        <w:shd w:val="clear" w:color="auto" w:fill="F8F9FA"/>
        <w:spacing w:line="498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Агар ҳангоми электролизи маҳлули обии нитрати нуқ</w:t>
      </w:r>
      <w:r w:rsidR="00016971" w:rsidRP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>р</w:t>
      </w:r>
      <w:r w:rsid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а дар анод 2,24 л гази оксиген ҷудо шавад, ҳисоб кунед, ки дар катод чй қадар (г) нуқра ҷ</w:t>
      </w:r>
      <w:r w:rsidR="00016971" w:rsidRP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>удо мешавад</w:t>
      </w:r>
      <w:r w:rsid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>?</w:t>
      </w: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0D77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</w:t>
      </w:r>
      <w:r w:rsidRPr="00F521C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  </w:t>
      </w:r>
      <w:r w:rsidR="005E343C" w:rsidRPr="005E343C">
        <w:rPr>
          <w:rFonts w:ascii="Times New Roman" w:hAnsi="Times New Roman" w:cs="Times New Roman"/>
          <w:sz w:val="24"/>
          <w:szCs w:val="24"/>
        </w:rPr>
        <w:t>[3]</w:t>
      </w:r>
    </w:p>
    <w:p w:rsidR="005E343C" w:rsidRPr="00F521C2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016971" w:rsidRPr="00016971" w:rsidRDefault="000D7771" w:rsidP="00016971">
      <w:pPr>
        <w:pStyle w:val="HTML"/>
        <w:shd w:val="clear" w:color="auto" w:fill="F8F9FA"/>
        <w:spacing w:line="498" w:lineRule="atLeast"/>
        <w:rPr>
          <w:rStyle w:val="y2iqfc"/>
          <w:rFonts w:ascii="inherit" w:hAnsi="inherit"/>
          <w:color w:val="202124"/>
          <w:sz w:val="24"/>
          <w:szCs w:val="24"/>
          <w:lang w:val="tg-Cyrl-TJ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4.</w:t>
      </w:r>
      <w:r w:rsidR="005E343C" w:rsidRPr="00F521C2">
        <w:rPr>
          <w:rFonts w:ascii="Times New Roman" w:hAnsi="Times New Roman" w:cs="Times New Roman"/>
          <w:sz w:val="24"/>
          <w:szCs w:val="24"/>
        </w:rPr>
        <w:t>(</w:t>
      </w:r>
      <w:r w:rsidR="005E343C" w:rsidRPr="005E343C">
        <w:rPr>
          <w:rFonts w:ascii="Times New Roman" w:hAnsi="Times New Roman" w:cs="Times New Roman"/>
          <w:sz w:val="24"/>
          <w:szCs w:val="24"/>
        </w:rPr>
        <w:t>а</w:t>
      </w:r>
      <w:r w:rsidR="005E343C" w:rsidRPr="00F521C2">
        <w:rPr>
          <w:rFonts w:ascii="Times New Roman" w:hAnsi="Times New Roman" w:cs="Times New Roman"/>
          <w:sz w:val="24"/>
          <w:szCs w:val="24"/>
        </w:rPr>
        <w:t xml:space="preserve">) </w:t>
      </w:r>
      <w:r w:rsidR="00016971" w:rsidRP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Дар байни намакҳои дар поён овардашуда намаки гидролизшавандаро муайян кунед.</w:t>
      </w:r>
    </w:p>
    <w:p w:rsidR="00016971" w:rsidRPr="00016971" w:rsidRDefault="00016971" w:rsidP="00016971">
      <w:pPr>
        <w:pStyle w:val="HTML"/>
        <w:shd w:val="clear" w:color="auto" w:fill="F8F9FA"/>
        <w:spacing w:line="498" w:lineRule="atLeast"/>
        <w:rPr>
          <w:rFonts w:ascii="inherit" w:hAnsi="inherit"/>
          <w:i/>
          <w:color w:val="202124"/>
          <w:sz w:val="24"/>
          <w:szCs w:val="24"/>
        </w:rPr>
      </w:pPr>
      <w:r w:rsidRPr="00016971">
        <w:rPr>
          <w:rStyle w:val="y2iqfc"/>
          <w:rFonts w:ascii="inherit" w:hAnsi="inherit"/>
          <w:i/>
          <w:color w:val="202124"/>
          <w:sz w:val="24"/>
          <w:szCs w:val="24"/>
          <w:lang w:val="tg-Cyrl-TJ"/>
        </w:rPr>
        <w:t>нитрати натрий, бромиди литий, хлориди аммоний, сулфати литий</w:t>
      </w: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0D77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016971" w:rsidRDefault="005E343C" w:rsidP="00016971">
      <w:pPr>
        <w:pStyle w:val="HTML"/>
        <w:shd w:val="clear" w:color="auto" w:fill="F8F9FA"/>
        <w:spacing w:line="498" w:lineRule="atLeast"/>
        <w:rPr>
          <w:rFonts w:ascii="inherit" w:hAnsi="inherit"/>
          <w:color w:val="202124"/>
          <w:sz w:val="39"/>
          <w:szCs w:val="39"/>
        </w:rPr>
      </w:pPr>
      <w:r w:rsidRPr="005E343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>) (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 xml:space="preserve">) 4 а) </w:t>
      </w:r>
      <w:r w:rsidR="00016971" w:rsidRP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муодилаи молекулавии намакро нависед, ки дар муҳити обӣ ба гидролиз дучор мешавад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F521C2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  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016971" w:rsidRDefault="005E343C" w:rsidP="00016971">
      <w:pPr>
        <w:pStyle w:val="HTML"/>
        <w:shd w:val="clear" w:color="auto" w:fill="F8F9FA"/>
        <w:spacing w:line="498" w:lineRule="atLeast"/>
        <w:rPr>
          <w:rFonts w:ascii="inherit" w:hAnsi="inherit"/>
          <w:color w:val="202124"/>
          <w:sz w:val="39"/>
          <w:szCs w:val="39"/>
        </w:rPr>
      </w:pPr>
      <w:r w:rsidRPr="005E343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іі</w:t>
      </w:r>
      <w:proofErr w:type="spellEnd"/>
      <w:r w:rsidR="00016971">
        <w:rPr>
          <w:rFonts w:ascii="Times New Roman" w:hAnsi="Times New Roman" w:cs="Times New Roman"/>
          <w:sz w:val="24"/>
          <w:szCs w:val="24"/>
          <w:lang w:val="tg-Cyrl-TJ"/>
        </w:rPr>
        <w:t>)</w:t>
      </w:r>
      <w:r w:rsidR="00016971" w:rsidRP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муодилаи пурраи ионии маҳлули намаки дар муҳити обӣ гидролизшударо нависед.</w:t>
      </w: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016971">
        <w:rPr>
          <w:rFonts w:ascii="Times New Roman" w:hAnsi="Times New Roman" w:cs="Times New Roman"/>
          <w:sz w:val="24"/>
          <w:szCs w:val="24"/>
          <w:lang w:val="tg-Cyrl-TJ"/>
        </w:rPr>
        <w:t xml:space="preserve">                           </w:t>
      </w:r>
      <w:r w:rsidRPr="00F521C2">
        <w:rPr>
          <w:rFonts w:ascii="Times New Roman" w:hAnsi="Times New Roman" w:cs="Times New Roman"/>
          <w:sz w:val="24"/>
          <w:szCs w:val="24"/>
        </w:rPr>
        <w:t xml:space="preserve"> 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016971">
      <w:pPr>
        <w:pStyle w:val="HTML"/>
        <w:shd w:val="clear" w:color="auto" w:fill="F8F9FA"/>
        <w:spacing w:line="498" w:lineRule="atLeast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ііі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>).</w:t>
      </w:r>
      <w:r w:rsidR="00016971" w:rsidRPr="00016971">
        <w:rPr>
          <w:rStyle w:val="a3"/>
          <w:rFonts w:ascii="inherit" w:hAnsi="inherit"/>
          <w:color w:val="202124"/>
          <w:sz w:val="39"/>
          <w:szCs w:val="39"/>
          <w:lang w:val="tg-Cyrl-TJ"/>
        </w:rPr>
        <w:t xml:space="preserve"> </w:t>
      </w:r>
      <w:r w:rsid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муодилаи нопурраи </w:t>
      </w:r>
      <w:r w:rsidR="00016971" w:rsidRP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ионии маҳлули намаки дар муҳити обӣ гидролизшударо нависед</w:t>
      </w: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016971" w:rsidRDefault="005E343C" w:rsidP="00016971">
      <w:pPr>
        <w:pStyle w:val="a9"/>
        <w:rPr>
          <w:rFonts w:ascii="inherit" w:hAnsi="inherit"/>
          <w:color w:val="202124"/>
          <w:sz w:val="39"/>
          <w:szCs w:val="39"/>
        </w:rPr>
      </w:pPr>
      <w:r w:rsidRPr="005E343C">
        <w:rPr>
          <w:rFonts w:ascii="Times New Roman" w:hAnsi="Times New Roman" w:cs="Times New Roman"/>
          <w:sz w:val="24"/>
          <w:szCs w:val="24"/>
        </w:rPr>
        <w:t xml:space="preserve">(іііі) </w:t>
      </w:r>
      <w:r w:rsidR="00016971" w:rsidRPr="00016971">
        <w:rPr>
          <w:rStyle w:val="a3"/>
          <w:rFonts w:ascii="inherit" w:hAnsi="inherit"/>
          <w:color w:val="202124"/>
          <w:sz w:val="24"/>
          <w:szCs w:val="24"/>
          <w:lang w:val="tg-Cyrl-TJ"/>
        </w:rPr>
        <w:t xml:space="preserve"> </w:t>
      </w:r>
      <w:r w:rsid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муҳити маҳ</w:t>
      </w:r>
      <w:r w:rsidR="00016971" w:rsidRP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лули нама</w:t>
      </w:r>
      <w:r w:rsid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ки гидролизшударо дар мухити обӣ</w:t>
      </w:r>
      <w:r w:rsidR="00016971" w:rsidRP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муайян кунед</w:t>
      </w:r>
      <w:r w:rsidR="00016971">
        <w:rPr>
          <w:rStyle w:val="y2iqfc"/>
          <w:rFonts w:ascii="inherit" w:hAnsi="inherit"/>
          <w:color w:val="202124"/>
          <w:sz w:val="39"/>
          <w:szCs w:val="39"/>
          <w:lang w:val="tg-Cyrl-TJ"/>
        </w:rPr>
        <w:t>.</w:t>
      </w: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0D777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 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016971" w:rsidRDefault="000D7771" w:rsidP="00016971">
      <w:pPr>
        <w:pStyle w:val="HTML"/>
        <w:shd w:val="clear" w:color="auto" w:fill="F8F9FA"/>
        <w:spacing w:line="498" w:lineRule="atLeast"/>
        <w:rPr>
          <w:rFonts w:ascii="inherit" w:hAnsi="inherit"/>
          <w:color w:val="202124"/>
          <w:sz w:val="39"/>
          <w:szCs w:val="39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5.</w:t>
      </w:r>
      <w:r w:rsidR="00016971" w:rsidRPr="00016971">
        <w:rPr>
          <w:rStyle w:val="a3"/>
          <w:rFonts w:ascii="inherit" w:hAnsi="inherit"/>
          <w:color w:val="202124"/>
          <w:sz w:val="39"/>
          <w:szCs w:val="39"/>
          <w:lang w:val="tg-Cyrl-TJ"/>
        </w:rPr>
        <w:t xml:space="preserve"> </w:t>
      </w:r>
      <w:r w:rsidR="00016971" w:rsidRP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Муодилаи термохимиявии реаксияи сӯзиши пропилен оварда шудааст</w:t>
      </w:r>
      <w:r w:rsid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>: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position w:val="2"/>
          <w:sz w:val="24"/>
          <w:szCs w:val="24"/>
        </w:rPr>
        <w:t>2С</w:t>
      </w:r>
      <w:r w:rsidRPr="000D777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E343C">
        <w:rPr>
          <w:rFonts w:ascii="Times New Roman" w:hAnsi="Times New Roman" w:cs="Times New Roman"/>
          <w:position w:val="2"/>
          <w:sz w:val="24"/>
          <w:szCs w:val="24"/>
        </w:rPr>
        <w:t>Н</w:t>
      </w:r>
      <w:r w:rsidRPr="000D777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E343C">
        <w:rPr>
          <w:rFonts w:ascii="Times New Roman" w:hAnsi="Times New Roman" w:cs="Times New Roman"/>
          <w:position w:val="2"/>
          <w:sz w:val="24"/>
          <w:szCs w:val="24"/>
        </w:rPr>
        <w:t>+ 9О</w:t>
      </w:r>
      <w:r w:rsidRPr="000D77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343C">
        <w:rPr>
          <w:rFonts w:ascii="Times New Roman" w:hAnsi="Times New Roman" w:cs="Times New Roman"/>
          <w:sz w:val="24"/>
          <w:szCs w:val="24"/>
        </w:rPr>
        <w:t xml:space="preserve"> </w:t>
      </w:r>
      <w:r w:rsidRPr="005E343C">
        <w:rPr>
          <w:rFonts w:ascii="Times New Roman" w:hAnsi="Times New Roman" w:cs="Times New Roman"/>
          <w:position w:val="2"/>
          <w:sz w:val="24"/>
          <w:szCs w:val="24"/>
        </w:rPr>
        <w:t>= 6СО</w:t>
      </w:r>
      <w:r w:rsidRPr="000D77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343C">
        <w:rPr>
          <w:rFonts w:ascii="Times New Roman" w:hAnsi="Times New Roman" w:cs="Times New Roman"/>
          <w:sz w:val="24"/>
          <w:szCs w:val="24"/>
        </w:rPr>
        <w:t xml:space="preserve"> </w:t>
      </w:r>
      <w:r w:rsidRPr="005E343C">
        <w:rPr>
          <w:rFonts w:ascii="Times New Roman" w:hAnsi="Times New Roman" w:cs="Times New Roman"/>
          <w:position w:val="2"/>
          <w:sz w:val="24"/>
          <w:szCs w:val="24"/>
        </w:rPr>
        <w:t>+ 6Н</w:t>
      </w:r>
      <w:r w:rsidRPr="000D77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16971">
        <w:rPr>
          <w:rFonts w:ascii="Times New Roman" w:hAnsi="Times New Roman" w:cs="Times New Roman"/>
          <w:position w:val="2"/>
          <w:sz w:val="24"/>
          <w:szCs w:val="24"/>
        </w:rPr>
        <w:t>О + 1200 к</w:t>
      </w:r>
      <w:r w:rsidR="00016971">
        <w:rPr>
          <w:rFonts w:ascii="Times New Roman" w:hAnsi="Times New Roman" w:cs="Times New Roman"/>
          <w:position w:val="2"/>
          <w:sz w:val="24"/>
          <w:szCs w:val="24"/>
          <w:lang w:val="tg-Cyrl-TJ"/>
        </w:rPr>
        <w:t>Ҷ</w:t>
      </w:r>
      <w:r w:rsidR="00DD1AD0">
        <w:rPr>
          <w:rFonts w:ascii="Times New Roman" w:hAnsi="Times New Roman" w:cs="Times New Roman"/>
          <w:position w:val="2"/>
          <w:sz w:val="24"/>
          <w:szCs w:val="24"/>
        </w:rPr>
        <w:t xml:space="preserve">, </w:t>
      </w:r>
      <w:r w:rsidR="00DD1AD0">
        <w:rPr>
          <w:rFonts w:ascii="Times New Roman" w:hAnsi="Times New Roman" w:cs="Times New Roman"/>
          <w:position w:val="2"/>
          <w:sz w:val="24"/>
          <w:szCs w:val="24"/>
          <w:lang w:val="tg-Cyrl-TJ"/>
        </w:rPr>
        <w:t>агар дар натиҷаи</w:t>
      </w:r>
      <w:r w:rsidR="00DD1AD0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proofErr w:type="spellStart"/>
      <w:r w:rsidR="00DD1AD0">
        <w:rPr>
          <w:rFonts w:ascii="Times New Roman" w:hAnsi="Times New Roman" w:cs="Times New Roman"/>
          <w:position w:val="2"/>
          <w:sz w:val="24"/>
          <w:szCs w:val="24"/>
        </w:rPr>
        <w:t>реак</w:t>
      </w:r>
      <w:proofErr w:type="spellEnd"/>
      <w:r w:rsidR="00DD1AD0">
        <w:rPr>
          <w:rFonts w:ascii="Times New Roman" w:hAnsi="Times New Roman" w:cs="Times New Roman"/>
          <w:position w:val="2"/>
          <w:sz w:val="24"/>
          <w:szCs w:val="24"/>
          <w:lang w:val="tg-Cyrl-TJ"/>
        </w:rPr>
        <w:t>с</w:t>
      </w:r>
      <w:r w:rsidR="00DD1AD0">
        <w:rPr>
          <w:rFonts w:ascii="Times New Roman" w:hAnsi="Times New Roman" w:cs="Times New Roman"/>
          <w:position w:val="2"/>
          <w:sz w:val="24"/>
          <w:szCs w:val="24"/>
        </w:rPr>
        <w:t xml:space="preserve">ия28л этилен </w:t>
      </w:r>
      <w:r w:rsidR="00DD1AD0">
        <w:rPr>
          <w:rFonts w:ascii="Times New Roman" w:hAnsi="Times New Roman" w:cs="Times New Roman"/>
          <w:position w:val="2"/>
          <w:sz w:val="24"/>
          <w:szCs w:val="24"/>
          <w:lang w:val="tg-Cyrl-TJ"/>
        </w:rPr>
        <w:t>сӯзад</w:t>
      </w:r>
      <w:proofErr w:type="gramStart"/>
      <w:r w:rsidR="00534C58">
        <w:rPr>
          <w:rFonts w:ascii="Times New Roman" w:hAnsi="Times New Roman" w:cs="Times New Roman"/>
          <w:position w:val="2"/>
          <w:sz w:val="24"/>
          <w:szCs w:val="24"/>
          <w:lang w:val="tg-Cyrl-TJ"/>
        </w:rPr>
        <w:t>,</w:t>
      </w:r>
      <w:r w:rsidR="00DD1AD0">
        <w:rPr>
          <w:rFonts w:ascii="Times New Roman" w:hAnsi="Times New Roman" w:cs="Times New Roman"/>
          <w:position w:val="2"/>
          <w:sz w:val="24"/>
          <w:szCs w:val="24"/>
          <w:lang w:val="tg-Cyrl-TJ"/>
        </w:rPr>
        <w:t>м</w:t>
      </w:r>
      <w:proofErr w:type="gramEnd"/>
      <w:r w:rsidR="00DD1AD0">
        <w:rPr>
          <w:rFonts w:ascii="Times New Roman" w:hAnsi="Times New Roman" w:cs="Times New Roman"/>
          <w:position w:val="2"/>
          <w:sz w:val="24"/>
          <w:szCs w:val="24"/>
          <w:lang w:val="tg-Cyrl-TJ"/>
        </w:rPr>
        <w:t>иқдори гармии хориҷ шударо ҳисоб кунед.</w:t>
      </w:r>
      <w:r w:rsidRPr="005E343C">
        <w:rPr>
          <w:rFonts w:ascii="Times New Roman" w:hAnsi="Times New Roman" w:cs="Times New Roman"/>
          <w:sz w:val="24"/>
          <w:szCs w:val="24"/>
        </w:rPr>
        <w:t>.</w:t>
      </w: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C97374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 </w:t>
      </w:r>
      <w:r w:rsidR="005E343C" w:rsidRPr="005E343C">
        <w:rPr>
          <w:rFonts w:ascii="Times New Roman" w:hAnsi="Times New Roman" w:cs="Times New Roman"/>
          <w:sz w:val="24"/>
          <w:szCs w:val="24"/>
        </w:rPr>
        <w:t>[2]</w:t>
      </w:r>
    </w:p>
    <w:p w:rsidR="005E343C" w:rsidRPr="00BF5BC3" w:rsidRDefault="00BF5BC3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>
        <w:rPr>
          <w:rFonts w:ascii="Times New Roman" w:hAnsi="Times New Roman" w:cs="Times New Roman"/>
          <w:sz w:val="24"/>
          <w:szCs w:val="24"/>
          <w:lang w:val="tg-Cyrl-TJ"/>
        </w:rPr>
        <w:t xml:space="preserve"> </w:t>
      </w:r>
    </w:p>
    <w:p w:rsidR="00BF5BC3" w:rsidRDefault="000D7771" w:rsidP="00BF5BC3">
      <w:pPr>
        <w:pStyle w:val="HTML"/>
        <w:shd w:val="clear" w:color="auto" w:fill="F8F9FA"/>
        <w:spacing w:line="498" w:lineRule="atLeast"/>
        <w:rPr>
          <w:rStyle w:val="y2iqfc"/>
          <w:rFonts w:ascii="inherit" w:hAnsi="inherit"/>
          <w:color w:val="202124"/>
          <w:sz w:val="24"/>
          <w:szCs w:val="24"/>
          <w:lang w:val="tg-Cyrl-TJ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6.</w:t>
      </w:r>
      <w:r w:rsidR="005E343C" w:rsidRPr="005E343C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r w:rsid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Агар дар системаи гомогени</w:t>
      </w:r>
      <w:r w:rsidR="00BF5BC3" w:rsidRPr="00BF5BC3">
        <w:rPr>
          <w:rStyle w:val="y2iqfc"/>
          <w:rFonts w:ascii="inherit" w:hAnsi="inherit"/>
          <w:color w:val="202124"/>
          <w:sz w:val="24"/>
          <w:szCs w:val="24"/>
        </w:rPr>
        <w:t xml:space="preserve">и </w:t>
      </w:r>
      <w:r w:rsid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 А + 2В =  </w:t>
      </w:r>
      <w:r w:rsidR="00B758B9">
        <w:rPr>
          <w:rStyle w:val="y2iqfc"/>
          <w:rFonts w:ascii="inherit" w:hAnsi="inherit"/>
          <w:color w:val="202124"/>
          <w:sz w:val="24"/>
          <w:szCs w:val="24"/>
          <w:lang w:val="tg-Cyrl-TJ"/>
        </w:rPr>
        <w:t>2</w:t>
      </w:r>
      <w:r w:rsidR="00BF5BC3"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AB</w:t>
      </w:r>
      <w:r w:rsidR="00BF5BC3" w:rsidRPr="00BF5BC3">
        <w:rPr>
          <w:rStyle w:val="y2iqfc"/>
          <w:rFonts w:ascii="inherit" w:hAnsi="inherit"/>
          <w:color w:val="202124"/>
          <w:sz w:val="24"/>
          <w:szCs w:val="24"/>
        </w:rPr>
        <w:t xml:space="preserve"> </w:t>
      </w:r>
      <w:r w:rsidR="00BF5BC3"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консентратсияи моддаи А 2 маротиба зиёд карда шавад, суръати реаксия чанд</w:t>
      </w:r>
      <w:r w:rsid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маротиба меафзояд</w:t>
      </w:r>
      <w:r w:rsidR="00BF5BC3"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?</w:t>
      </w:r>
    </w:p>
    <w:p w:rsidR="005E343C" w:rsidRPr="00BF5BC3" w:rsidRDefault="00C97374" w:rsidP="00BF5BC3">
      <w:pPr>
        <w:pStyle w:val="HTML"/>
        <w:shd w:val="clear" w:color="auto" w:fill="F8F9FA"/>
        <w:spacing w:line="498" w:lineRule="atLeast"/>
        <w:rPr>
          <w:rFonts w:ascii="Times New Roman" w:hAnsi="Times New Roman" w:cs="Times New Roman"/>
          <w:sz w:val="24"/>
          <w:szCs w:val="24"/>
          <w:lang w:val="tg-Cyrl-TJ"/>
        </w:rPr>
      </w:pPr>
      <w:r w:rsidRPr="00BF5BC3">
        <w:rPr>
          <w:rFonts w:ascii="Times New Roman" w:hAnsi="Times New Roman" w:cs="Times New Roman"/>
          <w:sz w:val="24"/>
          <w:szCs w:val="24"/>
          <w:lang w:val="tg-Cyrl-TJ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  </w:t>
      </w:r>
      <w:r w:rsidR="005E343C" w:rsidRPr="00BF5BC3">
        <w:rPr>
          <w:rFonts w:ascii="Times New Roman" w:hAnsi="Times New Roman" w:cs="Times New Roman"/>
          <w:sz w:val="24"/>
          <w:szCs w:val="24"/>
          <w:lang w:val="tg-Cyrl-TJ"/>
        </w:rPr>
        <w:t>[2]</w:t>
      </w:r>
    </w:p>
    <w:p w:rsidR="005E343C" w:rsidRPr="00BF5BC3" w:rsidRDefault="005E343C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5E343C" w:rsidRPr="00BF5BC3" w:rsidRDefault="005E343C" w:rsidP="00BF5BC3">
      <w:pPr>
        <w:pStyle w:val="HTML"/>
        <w:shd w:val="clear" w:color="auto" w:fill="F8F9FA"/>
        <w:spacing w:line="498" w:lineRule="atLeast"/>
        <w:rPr>
          <w:rFonts w:ascii="Times New Roman" w:hAnsi="Times New Roman" w:cs="Times New Roman"/>
          <w:sz w:val="24"/>
          <w:szCs w:val="24"/>
          <w:lang w:val="tg-Cyrl-TJ"/>
        </w:rPr>
      </w:pPr>
      <w:r w:rsidRPr="00BF5BC3">
        <w:rPr>
          <w:rFonts w:ascii="Times New Roman" w:hAnsi="Times New Roman" w:cs="Times New Roman"/>
          <w:sz w:val="24"/>
          <w:szCs w:val="24"/>
          <w:lang w:val="tg-Cyrl-TJ"/>
        </w:rPr>
        <w:t xml:space="preserve">(іі) </w:t>
      </w:r>
      <w:r w:rsid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Агар коэффисиенти ҳ</w:t>
      </w:r>
      <w:r w:rsidR="00BF5BC3"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арорати</w:t>
      </w:r>
      <w:r w:rsid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и  реаксия ба 3 баробар бошад, ҳ</w:t>
      </w:r>
      <w:r w:rsidR="00BF5BC3"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ангоми</w:t>
      </w:r>
      <w:r w:rsid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аз 20°С то 100°С зиёд кардани ҳарорат суръати реаксияи химиявӣ</w:t>
      </w:r>
      <w:r w:rsidR="00BF5BC3"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чанд маротиба зиёд мешавад?</w:t>
      </w:r>
    </w:p>
    <w:p w:rsidR="005E343C" w:rsidRPr="00BF5BC3" w:rsidRDefault="00C97374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BF5BC3">
        <w:rPr>
          <w:rFonts w:ascii="Times New Roman" w:hAnsi="Times New Roman" w:cs="Times New Roman"/>
          <w:sz w:val="24"/>
          <w:szCs w:val="24"/>
          <w:lang w:val="tg-Cyrl-TJ"/>
        </w:rPr>
        <w:t xml:space="preserve">_______________________________________________________________________________   </w:t>
      </w:r>
      <w:r w:rsidR="005E343C" w:rsidRPr="00BF5BC3">
        <w:rPr>
          <w:rFonts w:ascii="Times New Roman" w:hAnsi="Times New Roman" w:cs="Times New Roman"/>
          <w:sz w:val="24"/>
          <w:szCs w:val="24"/>
          <w:lang w:val="tg-Cyrl-TJ"/>
        </w:rPr>
        <w:t>[2]</w:t>
      </w:r>
    </w:p>
    <w:p w:rsidR="005E343C" w:rsidRPr="00BF5BC3" w:rsidRDefault="005E343C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5E343C" w:rsidRPr="00BF5BC3" w:rsidRDefault="005E343C" w:rsidP="00BF5BC3">
      <w:pPr>
        <w:pStyle w:val="HTML"/>
        <w:shd w:val="clear" w:color="auto" w:fill="F8F9FA"/>
        <w:spacing w:line="498" w:lineRule="atLeast"/>
        <w:rPr>
          <w:rFonts w:ascii="Times New Roman" w:hAnsi="Times New Roman" w:cs="Times New Roman"/>
          <w:sz w:val="24"/>
          <w:szCs w:val="24"/>
          <w:lang w:val="tg-Cyrl-TJ"/>
        </w:rPr>
      </w:pPr>
      <w:r w:rsidRPr="00BF5BC3">
        <w:rPr>
          <w:rFonts w:ascii="Times New Roman" w:hAnsi="Times New Roman" w:cs="Times New Roman"/>
          <w:sz w:val="24"/>
          <w:szCs w:val="24"/>
          <w:lang w:val="tg-Cyrl-TJ"/>
        </w:rPr>
        <w:t xml:space="preserve"> </w:t>
      </w:r>
      <w:r w:rsidR="000D7771">
        <w:rPr>
          <w:rFonts w:ascii="Times New Roman" w:hAnsi="Times New Roman" w:cs="Times New Roman"/>
          <w:sz w:val="24"/>
          <w:szCs w:val="24"/>
          <w:lang w:val="kk-KZ"/>
        </w:rPr>
        <w:t xml:space="preserve">7. </w:t>
      </w:r>
      <w:r w:rsidR="00BF5BC3"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Агар ба ҷои донаҳои алюминий хокаи алюминий</w:t>
      </w:r>
      <w:r w:rsid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гузоред, реаксия тезтар мегузарад</w:t>
      </w:r>
      <w:r w:rsidR="00534C58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.Аз рӯи  </w:t>
      </w:r>
      <w:r w:rsidR="00BF5BC3"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назарияи заррачаҳо фаҳмонед, ки чаро ҳангоми истифодаи хокаи алюминий реаксия тезтар ме</w:t>
      </w:r>
      <w:r w:rsid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гузарад?</w:t>
      </w:r>
    </w:p>
    <w:p w:rsidR="005E343C" w:rsidRPr="005E343C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C97374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   </w:t>
      </w:r>
      <w:r w:rsidR="005E343C" w:rsidRPr="005E343C">
        <w:rPr>
          <w:rFonts w:ascii="Times New Roman" w:hAnsi="Times New Roman" w:cs="Times New Roman"/>
          <w:sz w:val="24"/>
          <w:szCs w:val="24"/>
        </w:rPr>
        <w:t>[2]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5BC3" w:rsidRPr="00627FE4" w:rsidRDefault="000D7771" w:rsidP="00627FE4">
      <w:pPr>
        <w:pStyle w:val="a9"/>
        <w:rPr>
          <w:rFonts w:ascii="inherit" w:hAnsi="inherit"/>
          <w:color w:val="202124"/>
          <w:sz w:val="24"/>
          <w:szCs w:val="24"/>
          <w:lang w:val="tg-Cyrl-TJ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8.</w:t>
      </w:r>
      <w:r w:rsidR="005E343C" w:rsidRPr="005E343C">
        <w:rPr>
          <w:rFonts w:ascii="Times New Roman" w:hAnsi="Times New Roman" w:cs="Times New Roman"/>
          <w:sz w:val="24"/>
          <w:szCs w:val="24"/>
        </w:rPr>
        <w:t xml:space="preserve">(а) </w:t>
      </w:r>
      <w:r w:rsidR="00627FE4">
        <w:rPr>
          <w:rFonts w:ascii="inherit" w:hAnsi="inherit"/>
          <w:noProof/>
          <w:color w:val="202124"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2243455</wp:posOffset>
            </wp:positionH>
            <wp:positionV relativeFrom="paragraph">
              <wp:posOffset>1402080</wp:posOffset>
            </wp:positionV>
            <wp:extent cx="3371850" cy="791210"/>
            <wp:effectExtent l="19050" t="0" r="0" b="0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791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F5BC3" w:rsidRPr="00627FE4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Катализаторҳои сахт дар саноати автомоби</w:t>
      </w:r>
      <w:r w:rsidR="00627FE4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лсозӣ васеъ истифода мешаванд. Ҳозир мошинҳ</w:t>
      </w:r>
      <w:proofErr w:type="gramStart"/>
      <w:r w:rsidR="00BF5BC3" w:rsidRPr="00627FE4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о бо</w:t>
      </w:r>
      <w:proofErr w:type="gramEnd"/>
      <w:r w:rsidR="00BF5BC3" w:rsidRPr="00627FE4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бензини сур</w:t>
      </w:r>
      <w:r w:rsidR="00627FE4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б кор мекунанд ва системаи ихроҷ</w:t>
      </w:r>
      <w:r w:rsidR="00BF5BC3" w:rsidRPr="00627FE4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и онхо бо конверте</w:t>
      </w:r>
      <w:r w:rsidR="00627FE4">
        <w:rPr>
          <w:rStyle w:val="y2iqfc"/>
          <w:rFonts w:ascii="inherit" w:hAnsi="inherit"/>
          <w:color w:val="202124"/>
          <w:sz w:val="24"/>
          <w:szCs w:val="24"/>
          <w:lang w:val="tg-Cyrl-TJ"/>
        </w:rPr>
        <w:t>рҳои махсуси каталитикӣ муҷаххаз шудааст, ки газҳои заҳ</w:t>
      </w:r>
      <w:r w:rsidR="00BF5BC3" w:rsidRPr="00627FE4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ролудро аз мошин тоза мекунанд. </w:t>
      </w:r>
    </w:p>
    <w:p w:rsidR="00BF5BC3" w:rsidRPr="00627FE4" w:rsidRDefault="00BF5BC3" w:rsidP="00BF5BC3">
      <w:pPr>
        <w:pStyle w:val="HTML"/>
        <w:spacing w:line="332" w:lineRule="atLeast"/>
        <w:rPr>
          <w:rFonts w:ascii="inherit" w:hAnsi="inherit"/>
          <w:color w:val="70757A"/>
          <w:sz w:val="22"/>
          <w:szCs w:val="22"/>
          <w:lang w:val="tg-Cyrl-TJ"/>
        </w:rPr>
      </w:pPr>
    </w:p>
    <w:p w:rsid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627FE4" w:rsidRDefault="00627FE4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627FE4" w:rsidRDefault="00627FE4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627FE4" w:rsidRDefault="00627FE4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627FE4" w:rsidRPr="00627FE4" w:rsidRDefault="00627FE4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5E343C" w:rsidRPr="00627FE4" w:rsidRDefault="005E343C" w:rsidP="00627FE4">
      <w:pPr>
        <w:pStyle w:val="HTML"/>
        <w:shd w:val="clear" w:color="auto" w:fill="F8F9FA"/>
        <w:spacing w:line="498" w:lineRule="atLeast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 xml:space="preserve">) </w:t>
      </w:r>
      <w:r w:rsidR="00627FE4" w:rsidRPr="00627FE4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Нависед, ки конвертери критикии найчаи мошин аз кадом материал сохта шудааст</w:t>
      </w:r>
      <w:r w:rsidR="00627FE4">
        <w:rPr>
          <w:rStyle w:val="y2iqfc"/>
          <w:rFonts w:ascii="inherit" w:hAnsi="inherit"/>
          <w:color w:val="202124"/>
          <w:sz w:val="24"/>
          <w:szCs w:val="24"/>
          <w:lang w:val="tg-Cyrl-TJ"/>
        </w:rPr>
        <w:t>?</w:t>
      </w:r>
    </w:p>
    <w:p w:rsidR="00627FE4" w:rsidRPr="00627FE4" w:rsidRDefault="00627FE4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5E343C" w:rsidRPr="00627FE4" w:rsidRDefault="00C97374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627FE4">
        <w:rPr>
          <w:rFonts w:ascii="Times New Roman" w:hAnsi="Times New Roman" w:cs="Times New Roman"/>
          <w:sz w:val="24"/>
          <w:szCs w:val="24"/>
          <w:lang w:val="tg-Cyrl-TJ"/>
        </w:rPr>
        <w:t xml:space="preserve">_____________________________________________________________________________________________________________________________________________________________________   </w:t>
      </w:r>
      <w:r w:rsidR="005E343C" w:rsidRPr="00627FE4">
        <w:rPr>
          <w:rFonts w:ascii="Times New Roman" w:hAnsi="Times New Roman" w:cs="Times New Roman"/>
          <w:sz w:val="24"/>
          <w:szCs w:val="24"/>
          <w:lang w:val="tg-Cyrl-TJ"/>
        </w:rPr>
        <w:t>[1]</w:t>
      </w:r>
    </w:p>
    <w:p w:rsidR="005E343C" w:rsidRPr="00627FE4" w:rsidRDefault="005E343C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627FE4">
        <w:rPr>
          <w:rFonts w:ascii="Times New Roman" w:hAnsi="Times New Roman" w:cs="Times New Roman"/>
          <w:sz w:val="24"/>
          <w:szCs w:val="24"/>
          <w:lang w:val="tg-Cyrl-TJ"/>
        </w:rPr>
        <w:t xml:space="preserve">(іі) </w:t>
      </w:r>
      <w:r w:rsidR="00627FE4" w:rsidRPr="00627FE4">
        <w:rPr>
          <w:rFonts w:ascii="Arial" w:hAnsi="Arial" w:cs="Arial"/>
          <w:color w:val="202124"/>
          <w:sz w:val="20"/>
          <w:szCs w:val="20"/>
          <w:shd w:val="clear" w:color="auto" w:fill="F8F9FA"/>
          <w:lang w:val="tg-Cyrl-TJ"/>
        </w:rPr>
        <w:t>Газҳоеро муайян кунед, ки дар маҳсулот дар натиҷаи</w:t>
      </w:r>
      <w:r w:rsidR="00627FE4">
        <w:rPr>
          <w:rFonts w:ascii="Arial" w:hAnsi="Arial" w:cs="Arial"/>
          <w:color w:val="202124"/>
          <w:sz w:val="20"/>
          <w:szCs w:val="20"/>
          <w:shd w:val="clear" w:color="auto" w:fill="F8F9FA"/>
          <w:lang w:val="tg-Cyrl-TJ"/>
        </w:rPr>
        <w:t xml:space="preserve"> конвертери</w:t>
      </w:r>
      <w:r w:rsidR="00627FE4" w:rsidRPr="00627FE4">
        <w:rPr>
          <w:rFonts w:ascii="Arial" w:hAnsi="Arial" w:cs="Arial"/>
          <w:color w:val="202124"/>
          <w:sz w:val="20"/>
          <w:szCs w:val="20"/>
          <w:shd w:val="clear" w:color="auto" w:fill="F8F9FA"/>
          <w:lang w:val="tg-Cyrl-TJ"/>
        </w:rPr>
        <w:t xml:space="preserve"> каталитикӣ ҳосил мешаванд</w:t>
      </w:r>
      <w:r w:rsidR="00627FE4" w:rsidRPr="00627FE4">
        <w:rPr>
          <w:rFonts w:ascii="Arial" w:hAnsi="Arial" w:cs="Arial"/>
          <w:color w:val="202124"/>
          <w:sz w:val="24"/>
          <w:szCs w:val="24"/>
          <w:shd w:val="clear" w:color="auto" w:fill="F8F9FA"/>
          <w:lang w:val="tg-Cyrl-TJ"/>
        </w:rPr>
        <w:t xml:space="preserve"> </w:t>
      </w:r>
      <w:r w:rsidR="00C97374" w:rsidRPr="00627FE4">
        <w:rPr>
          <w:rFonts w:ascii="Times New Roman" w:hAnsi="Times New Roman" w:cs="Times New Roman"/>
          <w:sz w:val="24"/>
          <w:szCs w:val="24"/>
          <w:lang w:val="tg-Cyrl-TJ"/>
        </w:rPr>
        <w:t xml:space="preserve">____________________________________________________________________________________________________________________________________________________________________   </w:t>
      </w:r>
      <w:r w:rsidRPr="00627FE4">
        <w:rPr>
          <w:rFonts w:ascii="Times New Roman" w:hAnsi="Times New Roman" w:cs="Times New Roman"/>
          <w:sz w:val="24"/>
          <w:szCs w:val="24"/>
          <w:lang w:val="tg-Cyrl-TJ"/>
        </w:rPr>
        <w:t>[1]</w:t>
      </w:r>
    </w:p>
    <w:p w:rsidR="005E343C" w:rsidRPr="00627FE4" w:rsidRDefault="005E343C" w:rsidP="005E343C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5E343C" w:rsidRPr="005E343C" w:rsidRDefault="00627FE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ііі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g-Cyrl-TJ"/>
        </w:rPr>
        <w:t xml:space="preserve">Ин </w:t>
      </w:r>
      <w:r w:rsidR="005E343C" w:rsidRPr="005E343C">
        <w:rPr>
          <w:rFonts w:ascii="Times New Roman" w:hAnsi="Times New Roman" w:cs="Times New Roman"/>
          <w:sz w:val="24"/>
          <w:szCs w:val="24"/>
        </w:rPr>
        <w:t xml:space="preserve">механизм </w:t>
      </w:r>
      <w:r>
        <w:rPr>
          <w:rFonts w:ascii="Times New Roman" w:hAnsi="Times New Roman" w:cs="Times New Roman"/>
          <w:sz w:val="24"/>
          <w:szCs w:val="24"/>
          <w:lang w:val="tg-Cyrl-TJ"/>
        </w:rPr>
        <w:t xml:space="preserve">ба кадом намуди </w:t>
      </w:r>
      <w:r>
        <w:rPr>
          <w:rFonts w:ascii="Times New Roman" w:hAnsi="Times New Roman" w:cs="Times New Roman"/>
          <w:sz w:val="24"/>
          <w:szCs w:val="24"/>
        </w:rPr>
        <w:t>катализ</w:t>
      </w:r>
      <w:r>
        <w:rPr>
          <w:rFonts w:ascii="Times New Roman" w:hAnsi="Times New Roman" w:cs="Times New Roman"/>
          <w:sz w:val="24"/>
          <w:szCs w:val="24"/>
          <w:lang w:val="tg-Cyrl-TJ"/>
        </w:rPr>
        <w:t xml:space="preserve"> мансуб аст</w:t>
      </w:r>
      <w:r w:rsidR="005E343C" w:rsidRPr="005E343C">
        <w:rPr>
          <w:rFonts w:ascii="Times New Roman" w:hAnsi="Times New Roman" w:cs="Times New Roman"/>
          <w:sz w:val="24"/>
          <w:szCs w:val="24"/>
        </w:rPr>
        <w:t>?</w:t>
      </w:r>
    </w:p>
    <w:p w:rsidR="005E343C" w:rsidRPr="005E343C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  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 xml:space="preserve">   9. </w:t>
      </w:r>
      <w:r w:rsidR="00627FE4">
        <w:rPr>
          <w:rFonts w:ascii="Times New Roman" w:hAnsi="Times New Roman" w:cs="Times New Roman"/>
          <w:sz w:val="24"/>
          <w:szCs w:val="24"/>
          <w:lang w:val="tg-Cyrl-TJ"/>
        </w:rPr>
        <w:t xml:space="preserve">Ба реаксияи баргардандае,ки дар ҳолати мувозинат аст </w:t>
      </w:r>
      <w:r w:rsidRPr="005E343C">
        <w:rPr>
          <w:rFonts w:ascii="Times New Roman" w:hAnsi="Times New Roman" w:cs="Times New Roman"/>
          <w:sz w:val="24"/>
          <w:szCs w:val="24"/>
        </w:rPr>
        <w:t xml:space="preserve"> N</w:t>
      </w:r>
      <w:r w:rsidRPr="005E343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343C">
        <w:rPr>
          <w:rFonts w:ascii="Times New Roman" w:hAnsi="Times New Roman" w:cs="Times New Roman"/>
          <w:sz w:val="24"/>
          <w:szCs w:val="24"/>
        </w:rPr>
        <w:t xml:space="preserve">  + 3 H</w:t>
      </w:r>
      <w:r w:rsidRPr="005E343C">
        <w:rPr>
          <w:rFonts w:ascii="Times New Roman" w:hAnsi="Times New Roman" w:cs="Times New Roman"/>
          <w:sz w:val="24"/>
          <w:szCs w:val="24"/>
          <w:vertAlign w:val="subscript"/>
        </w:rPr>
        <w:t>2</w:t>
      </w:r>
      <m:oMath>
        <m:r>
          <w:rPr>
            <w:rFonts w:ascii="Cambria Math" w:hAnsi="Times New Roman" w:cs="Times New Roman"/>
            <w:sz w:val="24"/>
            <w:szCs w:val="24"/>
            <w:vertAlign w:val="subscript"/>
          </w:rPr>
          <m:t>↔</m:t>
        </m:r>
      </m:oMath>
      <w:r w:rsidRPr="005E343C">
        <w:rPr>
          <w:rFonts w:ascii="Times New Roman" w:hAnsi="Times New Roman" w:cs="Times New Roman"/>
          <w:sz w:val="24"/>
          <w:szCs w:val="24"/>
        </w:rPr>
        <w:t>2NH</w:t>
      </w:r>
      <w:r w:rsidRPr="005E343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627FE4">
        <w:rPr>
          <w:rFonts w:ascii="Times New Roman" w:hAnsi="Times New Roman" w:cs="Times New Roman"/>
          <w:sz w:val="24"/>
          <w:szCs w:val="24"/>
        </w:rPr>
        <w:t>+ 92,4 к</w:t>
      </w:r>
      <w:r w:rsidR="00627FE4">
        <w:rPr>
          <w:rFonts w:ascii="Times New Roman" w:hAnsi="Times New Roman" w:cs="Times New Roman"/>
          <w:sz w:val="24"/>
          <w:szCs w:val="24"/>
          <w:lang w:val="tg-Cyrl-TJ"/>
        </w:rPr>
        <w:t>Ҷ</w:t>
      </w:r>
      <w:r w:rsidR="00627FE4">
        <w:rPr>
          <w:rFonts w:ascii="Times New Roman" w:hAnsi="Times New Roman" w:cs="Times New Roman"/>
          <w:sz w:val="24"/>
          <w:szCs w:val="24"/>
        </w:rPr>
        <w:t xml:space="preserve"> </w:t>
      </w:r>
      <w:r w:rsidRPr="005E343C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5E343C" w:rsidRPr="005E343C" w:rsidRDefault="00627FE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концентра</w:t>
      </w:r>
      <w:r>
        <w:rPr>
          <w:rFonts w:ascii="Times New Roman" w:hAnsi="Times New Roman" w:cs="Times New Roman"/>
          <w:sz w:val="24"/>
          <w:szCs w:val="24"/>
          <w:lang w:val="tg-Cyrl-TJ"/>
        </w:rPr>
        <w:t>тс</w:t>
      </w:r>
      <w:proofErr w:type="spellStart"/>
      <w:r>
        <w:rPr>
          <w:rFonts w:ascii="Times New Roman" w:hAnsi="Times New Roman" w:cs="Times New Roman"/>
          <w:sz w:val="24"/>
          <w:szCs w:val="24"/>
        </w:rPr>
        <w:t>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g-Cyrl-TJ"/>
        </w:rPr>
        <w:t>чӣ хел таъсир мекунад</w:t>
      </w:r>
      <w:r w:rsidR="005E343C" w:rsidRPr="005E343C">
        <w:rPr>
          <w:rFonts w:ascii="Times New Roman" w:hAnsi="Times New Roman" w:cs="Times New Roman"/>
          <w:sz w:val="24"/>
          <w:szCs w:val="24"/>
        </w:rPr>
        <w:t>?</w:t>
      </w:r>
    </w:p>
    <w:p w:rsidR="005E343C" w:rsidRPr="005E343C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  </w:t>
      </w:r>
      <w:r w:rsidR="005E343C" w:rsidRPr="005E343C">
        <w:rPr>
          <w:rFonts w:ascii="Times New Roman" w:hAnsi="Times New Roman" w:cs="Times New Roman"/>
          <w:sz w:val="24"/>
          <w:szCs w:val="24"/>
        </w:rPr>
        <w:t>[2]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10.</w:t>
      </w:r>
      <w:r w:rsidR="00627FE4">
        <w:rPr>
          <w:rFonts w:ascii="Times New Roman" w:hAnsi="Times New Roman" w:cs="Times New Roman"/>
          <w:sz w:val="24"/>
          <w:szCs w:val="24"/>
          <w:lang w:val="kk-KZ"/>
        </w:rPr>
        <w:t xml:space="preserve">Таъсири ҳароратро ба мувозинат аз рӯи қоидаи </w:t>
      </w:r>
      <w:r w:rsidR="005E343C" w:rsidRPr="005E3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343C" w:rsidRPr="005E343C">
        <w:rPr>
          <w:rFonts w:ascii="Times New Roman" w:hAnsi="Times New Roman" w:cs="Times New Roman"/>
          <w:sz w:val="24"/>
          <w:szCs w:val="24"/>
        </w:rPr>
        <w:t>В</w:t>
      </w:r>
      <w:r w:rsidR="00627FE4">
        <w:rPr>
          <w:rFonts w:ascii="Times New Roman" w:hAnsi="Times New Roman" w:cs="Times New Roman"/>
          <w:sz w:val="24"/>
          <w:szCs w:val="24"/>
        </w:rPr>
        <w:t>ант-Гофф</w:t>
      </w:r>
      <w:proofErr w:type="spellEnd"/>
      <w:r w:rsidR="00627FE4">
        <w:rPr>
          <w:rFonts w:ascii="Times New Roman" w:hAnsi="Times New Roman" w:cs="Times New Roman"/>
          <w:sz w:val="24"/>
          <w:szCs w:val="24"/>
        </w:rPr>
        <w:t xml:space="preserve"> </w:t>
      </w:r>
      <w:r w:rsidR="00627FE4">
        <w:rPr>
          <w:rFonts w:ascii="Times New Roman" w:hAnsi="Times New Roman" w:cs="Times New Roman"/>
          <w:sz w:val="24"/>
          <w:szCs w:val="24"/>
          <w:lang w:val="tg-Cyrl-TJ"/>
        </w:rPr>
        <w:t>фаҳмонед</w:t>
      </w:r>
      <w:r w:rsidR="005E343C" w:rsidRPr="005E343C">
        <w:rPr>
          <w:rFonts w:ascii="Times New Roman" w:hAnsi="Times New Roman" w:cs="Times New Roman"/>
          <w:sz w:val="24"/>
          <w:szCs w:val="24"/>
        </w:rPr>
        <w:t>.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5E343C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   </w:t>
      </w:r>
      <w:r w:rsidR="005E343C" w:rsidRPr="005E343C">
        <w:rPr>
          <w:rFonts w:ascii="Times New Roman" w:hAnsi="Times New Roman" w:cs="Times New Roman"/>
          <w:sz w:val="24"/>
          <w:szCs w:val="24"/>
        </w:rPr>
        <w:t>[2]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  <w:sectPr w:rsidR="005E343C" w:rsidRPr="005E343C">
          <w:pgSz w:w="12240" w:h="15840"/>
          <w:pgMar w:top="1060" w:right="1020" w:bottom="960" w:left="1020" w:header="0" w:footer="687" w:gutter="0"/>
          <w:cols w:space="720"/>
        </w:sectPr>
      </w:pPr>
    </w:p>
    <w:p w:rsidR="005E343C" w:rsidRPr="00937320" w:rsidRDefault="00937320" w:rsidP="00C97374">
      <w:pPr>
        <w:pStyle w:val="a9"/>
        <w:jc w:val="center"/>
        <w:rPr>
          <w:rFonts w:ascii="Times New Roman" w:hAnsi="Times New Roman" w:cs="Times New Roman"/>
          <w:b/>
          <w:sz w:val="20"/>
          <w:szCs w:val="20"/>
          <w:lang w:val="tg-Cyrl-TJ"/>
        </w:rPr>
      </w:pPr>
      <w:r>
        <w:rPr>
          <w:rFonts w:ascii="Times New Roman" w:hAnsi="Times New Roman" w:cs="Times New Roman"/>
          <w:b/>
          <w:sz w:val="20"/>
          <w:szCs w:val="20"/>
          <w:lang w:val="tg-Cyrl-TJ"/>
        </w:rPr>
        <w:lastRenderedPageBreak/>
        <w:t>Ҷадвали баҳогузорӣ</w:t>
      </w:r>
    </w:p>
    <w:p w:rsidR="005E343C" w:rsidRPr="00720226" w:rsidRDefault="005E343C" w:rsidP="005E343C">
      <w:pPr>
        <w:pStyle w:val="a9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105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5643"/>
        <w:gridCol w:w="874"/>
        <w:gridCol w:w="3831"/>
      </w:tblGrid>
      <w:tr w:rsidR="005E343C" w:rsidRPr="00720226" w:rsidTr="009710BD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C04401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937320" w:rsidP="00C04401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Ҷавоб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937320" w:rsidP="00C04401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Хо</w:t>
            </w:r>
            <w:r w:rsidR="005E343C" w:rsidRPr="00720226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937320" w:rsidP="00937320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Ахбороти иловагӣ</w:t>
            </w:r>
          </w:p>
        </w:tc>
      </w:tr>
      <w:tr w:rsidR="005E343C" w:rsidRPr="00720226" w:rsidTr="009710BD">
        <w:trPr>
          <w:trHeight w:val="2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Cu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- 2e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= Cu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\2\         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Cu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= Cu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+2e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="00937320">
              <w:rPr>
                <w:rFonts w:ascii="Times New Roman" w:hAnsi="Times New Roman" w:cs="Times New Roman"/>
                <w:sz w:val="20"/>
                <w:szCs w:val="20"/>
              </w:rPr>
              <w:t>оксидшавӣ</w:t>
            </w:r>
          </w:p>
        </w:tc>
      </w:tr>
      <w:tr w:rsidR="005E343C" w:rsidRPr="00720226" w:rsidTr="009710BD">
        <w:trPr>
          <w:trHeight w:val="27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+6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+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+4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  \2\         1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+6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+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+4</w:t>
            </w:r>
            <w:r w:rsidR="00937320">
              <w:rPr>
                <w:rFonts w:ascii="Times New Roman" w:hAnsi="Times New Roman" w:cs="Times New Roman"/>
                <w:sz w:val="20"/>
                <w:szCs w:val="20"/>
              </w:rPr>
              <w:t xml:space="preserve"> барқароршавӣ</w:t>
            </w:r>
          </w:p>
        </w:tc>
      </w:tr>
      <w:tr w:rsidR="005E343C" w:rsidRPr="00F274AE" w:rsidTr="009710BD">
        <w:trPr>
          <w:trHeight w:val="27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34C58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Муодилаи оксиду барқароршавиро дуруст нависад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720226" w:rsidTr="009710BD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C04401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34C58">
              <w:rPr>
                <w:rFonts w:ascii="Times New Roman" w:hAnsi="Times New Roman" w:cs="Times New Roman"/>
                <w:sz w:val="20"/>
                <w:szCs w:val="20"/>
              </w:rPr>
              <w:t>Муодилаи реаксияро дуруст баробар кунад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F274AE" w:rsidTr="009710BD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C04401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 xml:space="preserve">  </w:t>
            </w:r>
            <w:r w:rsidR="005443CB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Cu + 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2H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2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>S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4</w:t>
            </w:r>
            <w:r w:rsidR="005443C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tg-Cyrl-TJ"/>
              </w:rPr>
              <w:t xml:space="preserve"> конс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→ Cu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>SO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  <w:lang w:val="en-US"/>
              </w:rPr>
              <w:t>4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+ 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>S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  <w:lang w:val="en-US"/>
              </w:rPr>
              <w:t>2</w:t>
            </w:r>
            <m:oMath>
              <m:r>
                <w:rPr>
                  <w:rFonts w:ascii="Cambria Math" w:hAnsi="Times New Roman" w:cs="Times New Roman"/>
                  <w:position w:val="2"/>
                  <w:sz w:val="20"/>
                  <w:szCs w:val="20"/>
                </w:rPr>
                <m:t>↑</m:t>
              </m:r>
            </m:oMath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+ 2H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720226" w:rsidTr="009710BD">
        <w:trPr>
          <w:trHeight w:val="2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AgNO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  <w:vertAlign w:val="subscript"/>
                  <w:lang w:val="en-US"/>
                </w:rPr>
                <m:t>↔</m:t>
              </m:r>
            </m:oMath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 xml:space="preserve">+ 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 NO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H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  <w:vertAlign w:val="subscript"/>
                  <w:lang w:val="en-US"/>
                </w:rPr>
                <m:t>↔</m:t>
              </m:r>
              <m:r>
                <w:rPr>
                  <w:rFonts w:ascii="Cambria Math" w:hAnsi="Cambria Math" w:cs="Times New Roman"/>
                  <w:sz w:val="20"/>
                  <w:szCs w:val="20"/>
                  <w:vertAlign w:val="subscript"/>
                  <w:lang w:val="en-US"/>
                </w:rPr>
                <m:t>H</m:t>
              </m:r>
            </m:oMath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+ OH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720226" w:rsidTr="009710BD">
        <w:trPr>
          <w:trHeight w:val="272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226" w:rsidRPr="00720226" w:rsidRDefault="005E343C" w:rsidP="0072022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Катод (-):     Ag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+1e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=Ag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        \1\   4</w:t>
            </w:r>
            <w:r w:rsidR="00720226"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="005443CB">
              <w:rPr>
                <w:rFonts w:ascii="Times New Roman" w:hAnsi="Times New Roman" w:cs="Times New Roman"/>
                <w:sz w:val="20"/>
                <w:szCs w:val="20"/>
              </w:rPr>
              <w:t xml:space="preserve"> оксидшавӣ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43C" w:rsidRPr="00720226" w:rsidRDefault="005E343C" w:rsidP="0072022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937320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Нимашро нависад</w:t>
            </w:r>
          </w:p>
        </w:tc>
      </w:tr>
      <w:tr w:rsidR="005E343C" w:rsidRPr="00720226" w:rsidTr="009710BD">
        <w:trPr>
          <w:trHeight w:val="27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position w:val="2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Анод (+):     2H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O - 4e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O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2</w:t>
            </w:r>
            <m:oMath>
              <m:r>
                <w:rPr>
                  <w:rFonts w:ascii="Cambria Math" w:hAnsi="Times New Roman" w:cs="Times New Roman"/>
                  <w:position w:val="2"/>
                  <w:sz w:val="20"/>
                  <w:szCs w:val="20"/>
                </w:rPr>
                <m:t>↑</m:t>
              </m:r>
            </m:oMath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+ 4H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  \4\   1</w:t>
            </w:r>
            <w:r w:rsidR="005443CB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     барқароршавӣ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1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1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1</w:t>
            </w:r>
          </w:p>
        </w:tc>
        <w:tc>
          <w:tcPr>
            <w:tcW w:w="38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37320">
              <w:rPr>
                <w:rFonts w:ascii="Times New Roman" w:hAnsi="Times New Roman" w:cs="Times New Roman"/>
                <w:sz w:val="20"/>
                <w:szCs w:val="20"/>
              </w:rPr>
              <w:t>хол дода мешавад</w:t>
            </w:r>
          </w:p>
        </w:tc>
      </w:tr>
      <w:tr w:rsidR="005E343C" w:rsidRPr="00720226" w:rsidTr="009710BD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    4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 xml:space="preserve">+ 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2H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=Ag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O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  <w:lang w:val="en-US"/>
              </w:rPr>
              <w:t>2</w:t>
            </w:r>
            <m:oMath>
              <m:r>
                <w:rPr>
                  <w:rFonts w:ascii="Cambria Math" w:hAnsi="Times New Roman" w:cs="Times New Roman"/>
                  <w:position w:val="2"/>
                  <w:sz w:val="20"/>
                  <w:szCs w:val="20"/>
                </w:rPr>
                <m:t>↑</m:t>
              </m:r>
            </m:oMath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+ 4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>H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  <w:lang w:val="en-US"/>
              </w:rPr>
              <w:t>+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    4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AgNO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2H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=Ag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O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  <w:lang w:val="en-US"/>
              </w:rPr>
              <w:t>2</w:t>
            </w:r>
            <m:oMath>
              <m:r>
                <w:rPr>
                  <w:rFonts w:ascii="Cambria Math" w:hAnsi="Times New Roman" w:cs="Times New Roman"/>
                  <w:position w:val="2"/>
                  <w:sz w:val="20"/>
                  <w:szCs w:val="20"/>
                </w:rPr>
                <m:t>↑</m:t>
              </m:r>
            </m:oMath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+4Н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720226" w:rsidTr="009710BD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720226" w:rsidTr="00720226">
        <w:trPr>
          <w:trHeight w:val="6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F274AE" w:rsidTr="009710BD">
        <w:trPr>
          <w:trHeight w:val="2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443CB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Муодилаи электролизро дуруст нависта, баробар кунад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937320" w:rsidRDefault="00937320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 методи пропорс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ҳислб кунад,қабул карда мешавад</w:t>
            </w:r>
          </w:p>
        </w:tc>
      </w:tr>
      <w:tr w:rsidR="005E343C" w:rsidRPr="00720226" w:rsidTr="009710BD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443CB">
              <w:rPr>
                <w:rFonts w:ascii="Times New Roman" w:hAnsi="Times New Roman" w:cs="Times New Roman"/>
                <w:sz w:val="20"/>
                <w:szCs w:val="20"/>
              </w:rPr>
              <w:t>Роҳои ҳаллаш дуруст бошад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1</w:t>
            </w: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720226" w:rsidTr="009710BD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443CB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Ҷавобаш мувофиқат кунад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m(Ag) = 43,2 г.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1</w:t>
            </w: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720226" w:rsidTr="009710BD">
        <w:trPr>
          <w:trHeight w:val="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720226" w:rsidTr="009710BD">
        <w:trPr>
          <w:trHeight w:val="27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3E6C93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Хлориди аммоний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720226" w:rsidTr="009710BD">
        <w:trPr>
          <w:trHeight w:val="55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position w:val="2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NH4Cl+2H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 → NH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4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OH+ HCl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NH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4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+ Сl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+H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 → NH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4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OH + H 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+ Сl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+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</w:pP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NH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4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+H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 → NH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4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OH + H 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937320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 методи пропорс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ҳислб кунад,қабул карда мешавад</w:t>
            </w:r>
          </w:p>
        </w:tc>
      </w:tr>
      <w:tr w:rsidR="005E343C" w:rsidRPr="00720226" w:rsidTr="009710BD">
        <w:trPr>
          <w:trHeight w:val="26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Н 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>&gt;</m:t>
              </m:r>
            </m:oMath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OH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E6C93">
              <w:rPr>
                <w:rFonts w:ascii="Times New Roman" w:hAnsi="Times New Roman" w:cs="Times New Roman"/>
                <w:sz w:val="20"/>
                <w:szCs w:val="20"/>
              </w:rPr>
              <w:t>муҳиташ кислотагӣ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F274AE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443CB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Миқдори моддаи п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>ропиле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нро дуруст ҳисоб кунад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720226" w:rsidTr="009710BD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443CB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n(пропилен)=0,625 мол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720226" w:rsidTr="009710BD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443CB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 = 750 кҶ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5443CB" w:rsidTr="009710BD">
        <w:trPr>
          <w:trHeight w:val="93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443CB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Конс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>ентра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тсияи моддаи А  2  маротиба зиёд шавад, суръати он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</m:oMath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\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5E343C" w:rsidRPr="00720226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2</m:t>
                  </m:r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В</m:t>
                  </m:r>
                </m:e>
              </m:d>
            </m:oMath>
            <w:r w:rsidR="005E343C"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>=2</w:t>
            </w:r>
            <w:r w:rsidR="005E343C" w:rsidRPr="00720226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В</m:t>
                  </m:r>
                </m:e>
              </m:d>
            </m:oMath>
            <w:r w:rsidR="005E343C"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</m:oMath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\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\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</m:oMath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=2</w:t>
            </w:r>
            <w:r w:rsidRPr="00720226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В</m:t>
                  </m:r>
                </m:e>
              </m:d>
            </m:oMath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\</w:t>
            </w:r>
            <w:r w:rsidRPr="00720226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В</m:t>
                  </m:r>
                </m:e>
              </m:d>
            </m:oMath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=2</w:t>
            </w:r>
          </w:p>
          <w:p w:rsidR="005E343C" w:rsidRPr="00720226" w:rsidRDefault="005443CB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Яъне 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суръати  реаксия 2 маротиба меазояд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5443CB" w:rsidTr="009710BD">
        <w:trPr>
          <w:trHeight w:val="55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443CB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Формуларо дуруст нависад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</m:oMath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(Т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2)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\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</m:oMath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(Т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>) =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γ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(</m:t>
              </m:r>
            </m:oMath>
            <w:r w:rsidR="005E343C"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Т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Т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>\10)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100-20\10 = 8             3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= 6561 есе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720226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443CB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Масоҳати донаҳои а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>люминий</w:t>
            </w:r>
            <w:r w:rsidR="00C04401"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нисбат ба хокааш  калон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720226" w:rsidTr="009710BD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443CB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Ҳаракати зарраҳо тезтар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5E343C" w:rsidRPr="00720226" w:rsidRDefault="005E343C" w:rsidP="005E343C">
      <w:pPr>
        <w:pStyle w:val="a9"/>
        <w:rPr>
          <w:rFonts w:ascii="Times New Roman" w:hAnsi="Times New Roman" w:cs="Times New Roman"/>
          <w:sz w:val="20"/>
          <w:szCs w:val="20"/>
        </w:rPr>
        <w:sectPr w:rsidR="005E343C" w:rsidRPr="00720226" w:rsidSect="009710BD">
          <w:pgSz w:w="12240" w:h="15840"/>
          <w:pgMar w:top="426" w:right="1020" w:bottom="960" w:left="1020" w:header="0" w:footer="687" w:gutter="0"/>
          <w:cols w:space="720"/>
        </w:sectPr>
      </w:pPr>
    </w:p>
    <w:tbl>
      <w:tblPr>
        <w:tblStyle w:val="TableNormal"/>
        <w:tblW w:w="1105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5643"/>
        <w:gridCol w:w="877"/>
        <w:gridCol w:w="3828"/>
      </w:tblGrid>
      <w:tr w:rsidR="005E343C" w:rsidRPr="00F87C68" w:rsidTr="009710BD">
        <w:trPr>
          <w:trHeight w:val="277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t>Платина, паладий, родий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E343C" w:rsidRPr="00F87C68" w:rsidTr="009710BD">
        <w:trPr>
          <w:trHeight w:val="276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  <w:position w:val="2"/>
              </w:rPr>
              <w:t>CO</w:t>
            </w:r>
            <w:r w:rsidRPr="00F87C68">
              <w:rPr>
                <w:rFonts w:ascii="Times New Roman" w:hAnsi="Times New Roman" w:cs="Times New Roman"/>
              </w:rPr>
              <w:t>2</w:t>
            </w:r>
            <w:r w:rsidRPr="00F87C68">
              <w:rPr>
                <w:rFonts w:ascii="Times New Roman" w:hAnsi="Times New Roman" w:cs="Times New Roman"/>
                <w:position w:val="2"/>
              </w:rPr>
              <w:t>, H</w:t>
            </w:r>
            <w:r w:rsidRPr="00F87C68">
              <w:rPr>
                <w:rFonts w:ascii="Times New Roman" w:hAnsi="Times New Roman" w:cs="Times New Roman"/>
              </w:rPr>
              <w:t>2</w:t>
            </w:r>
            <w:r w:rsidRPr="00F87C68">
              <w:rPr>
                <w:rFonts w:ascii="Times New Roman" w:hAnsi="Times New Roman" w:cs="Times New Roman"/>
                <w:position w:val="2"/>
              </w:rPr>
              <w:t>O, N</w:t>
            </w:r>
            <w:r w:rsidRPr="00F87C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E343C" w:rsidRPr="00F87C68" w:rsidTr="009710BD">
        <w:trPr>
          <w:trHeight w:val="27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87C68" w:rsidRDefault="003E6C93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t>Катализи гетерогенӣ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E343C" w:rsidRPr="00F87C68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87C68" w:rsidRDefault="003F7920" w:rsidP="003F7920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t xml:space="preserve"> Аз рӯи қонуни массаи моддаҳои ҳаракаткунанда,агар консентратсияи реактивҳо зиёд шавад/реагентҳо мувозинат аз чап ба рост майл мекунад/ба самти ҳаҷми камтар,агр консентратсияи аммиактзиёд шавад,мувозинат ба самти таҷзияи аммиак майл мекунад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E343C" w:rsidRPr="00F87C68" w:rsidTr="009710BD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F7920" w:rsidRPr="00F87C68" w:rsidRDefault="003F7920" w:rsidP="003F7920">
            <w:pPr>
              <w:pStyle w:val="a9"/>
              <w:rPr>
                <w:rFonts w:ascii="Times New Roman" w:hAnsi="Times New Roman" w:cs="Times New Roman"/>
              </w:rPr>
            </w:pPr>
          </w:p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t xml:space="preserve">      1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E343C" w:rsidRPr="00F87C68" w:rsidTr="009710BD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E343C" w:rsidRPr="00F87C68" w:rsidTr="009710BD">
        <w:trPr>
          <w:trHeight w:val="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E343C" w:rsidRPr="00F87C68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t xml:space="preserve"> </w:t>
            </w:r>
            <w:r w:rsidR="003F7920" w:rsidRPr="00F87C68">
              <w:rPr>
                <w:rFonts w:ascii="Times New Roman" w:hAnsi="Times New Roman" w:cs="Times New Roman"/>
              </w:rPr>
              <w:t>Агар ҳароратро зиёд кунем,</w:t>
            </w:r>
            <w:r w:rsidR="00B758B9" w:rsidRPr="00F87C68">
              <w:rPr>
                <w:rFonts w:ascii="Times New Roman" w:hAnsi="Times New Roman" w:cs="Times New Roman"/>
              </w:rPr>
              <w:t xml:space="preserve">мувозинати химиявӣ ба тарафи фурӯбарии гармӣ\эндотермӣ\ </w:t>
            </w:r>
            <w:r w:rsidRPr="00F87C68">
              <w:rPr>
                <w:rFonts w:ascii="Times New Roman" w:hAnsi="Times New Roman" w:cs="Times New Roman"/>
              </w:rPr>
              <w:t xml:space="preserve">, </w:t>
            </w:r>
            <w:r w:rsidR="00B758B9" w:rsidRPr="00F87C68">
              <w:rPr>
                <w:rFonts w:ascii="Times New Roman" w:hAnsi="Times New Roman" w:cs="Times New Roman"/>
              </w:rPr>
              <w:t>агар ҳароратро кам кунем,мувозинат ба тарафи хориҷ шудани гармӣал  \экзотермӣ</w:t>
            </w:r>
            <w:r w:rsidRPr="00F87C68">
              <w:rPr>
                <w:rFonts w:ascii="Times New Roman" w:hAnsi="Times New Roman" w:cs="Times New Roman"/>
              </w:rPr>
              <w:t>\</w:t>
            </w:r>
            <w:r w:rsidR="00B758B9" w:rsidRPr="00F87C68">
              <w:rPr>
                <w:rFonts w:ascii="Times New Roman" w:hAnsi="Times New Roman" w:cs="Times New Roman"/>
              </w:rPr>
              <w:t>майл мекунад</w:t>
            </w:r>
          </w:p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t>1</w:t>
            </w:r>
          </w:p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E343C" w:rsidRPr="00F87C68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E343C" w:rsidRPr="00F87C68" w:rsidTr="009710BD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87C68" w:rsidRDefault="00937320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t xml:space="preserve">  Ҳамагӣ 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  <w:r w:rsidRPr="00F87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E343C" w:rsidRPr="00F87C68" w:rsidTr="009710BD">
        <w:trPr>
          <w:trHeight w:val="94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E343C" w:rsidRPr="00F87C68" w:rsidTr="009710BD">
        <w:trPr>
          <w:trHeight w:val="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87C68" w:rsidRDefault="005E343C" w:rsidP="005E343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F87C68" w:rsidRDefault="005E343C" w:rsidP="005E343C">
            <w:pPr>
              <w:pStyle w:val="a9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  <w:sectPr w:rsidR="005E343C" w:rsidRPr="005E343C">
          <w:pgSz w:w="12240" w:h="15840"/>
          <w:pgMar w:top="1140" w:right="1020" w:bottom="880" w:left="1020" w:header="0" w:footer="687" w:gutter="0"/>
          <w:cols w:space="720"/>
        </w:sectPr>
      </w:pPr>
    </w:p>
    <w:p w:rsidR="00754133" w:rsidRDefault="00754133" w:rsidP="00754133">
      <w:pPr>
        <w:pStyle w:val="HTML"/>
        <w:shd w:val="clear" w:color="auto" w:fill="F8F9FA"/>
        <w:spacing w:line="498" w:lineRule="atLeast"/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</w:pPr>
      <w:r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lastRenderedPageBreak/>
        <w:t xml:space="preserve">                         </w:t>
      </w:r>
      <w:r w:rsidRPr="00754133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>Супоришҳои ба</w:t>
      </w:r>
      <w:r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ҳодиҳии ҷамъбастӣ барои чоряки </w:t>
      </w:r>
      <w:r w:rsidRPr="00754133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>2</w:t>
      </w:r>
    </w:p>
    <w:p w:rsidR="00754133" w:rsidRPr="00071F57" w:rsidRDefault="00754133" w:rsidP="00754133">
      <w:pPr>
        <w:pStyle w:val="HTML"/>
        <w:shd w:val="clear" w:color="auto" w:fill="F8F9FA"/>
        <w:spacing w:line="498" w:lineRule="atLeast"/>
        <w:rPr>
          <w:rFonts w:ascii="inherit" w:hAnsi="inherit"/>
          <w:b/>
          <w:color w:val="202124"/>
          <w:sz w:val="28"/>
          <w:szCs w:val="28"/>
          <w:lang w:val="tg-Cyrl-TJ"/>
        </w:rPr>
      </w:pPr>
      <w:r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                                      </w:t>
      </w:r>
      <w:r w:rsidRPr="00754133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 аз фанни «Химия», варианти I</w:t>
      </w:r>
      <w:r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>І</w:t>
      </w:r>
    </w:p>
    <w:p w:rsidR="00F521C2" w:rsidRPr="00071F57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F521C2" w:rsidRPr="00071F57" w:rsidRDefault="009579E1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071F57">
        <w:rPr>
          <w:rFonts w:ascii="Times New Roman" w:hAnsi="Times New Roman" w:cs="Times New Roman"/>
          <w:sz w:val="24"/>
          <w:szCs w:val="24"/>
          <w:lang w:val="tg-Cyrl-TJ"/>
        </w:rPr>
        <w:t>1</w:t>
      </w:r>
      <w:r w:rsidR="009710BD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071F57" w:rsidRPr="00071F5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1F57">
        <w:rPr>
          <w:rFonts w:ascii="Times New Roman" w:hAnsi="Times New Roman" w:cs="Times New Roman"/>
          <w:sz w:val="24"/>
          <w:szCs w:val="24"/>
          <w:lang w:val="kk-KZ"/>
        </w:rPr>
        <w:t>Муодилаи реаксияи оксиду барқароршавии дар зер нишондодашударо бо методи баланси электронӣ баробар кунед:</w:t>
      </w:r>
    </w:p>
    <w:p w:rsidR="00F521C2" w:rsidRPr="00F274AE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9579E1">
        <w:rPr>
          <w:rFonts w:ascii="Times New Roman" w:hAnsi="Times New Roman" w:cs="Times New Roman"/>
          <w:position w:val="2"/>
          <w:sz w:val="24"/>
          <w:szCs w:val="24"/>
        </w:rPr>
        <w:t>С</w:t>
      </w:r>
      <w:r w:rsidRPr="00F274AE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+ H</w:t>
      </w:r>
      <w:r w:rsidRPr="009579E1">
        <w:rPr>
          <w:rFonts w:ascii="Times New Roman" w:hAnsi="Times New Roman" w:cs="Times New Roman"/>
          <w:position w:val="2"/>
          <w:sz w:val="24"/>
          <w:szCs w:val="24"/>
          <w:lang w:val="en-US"/>
        </w:rPr>
        <w:t>N</w:t>
      </w:r>
      <w:r w:rsidRPr="00F274AE">
        <w:rPr>
          <w:rFonts w:ascii="Times New Roman" w:hAnsi="Times New Roman" w:cs="Times New Roman"/>
          <w:position w:val="2"/>
          <w:sz w:val="24"/>
          <w:szCs w:val="24"/>
          <w:lang w:val="en-US"/>
        </w:rPr>
        <w:t>O</w:t>
      </w:r>
      <w:r w:rsidRPr="009579E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579E1">
        <w:rPr>
          <w:rFonts w:ascii="Times New Roman" w:hAnsi="Times New Roman" w:cs="Times New Roman"/>
          <w:sz w:val="24"/>
          <w:szCs w:val="24"/>
          <w:lang w:val="en-US"/>
        </w:rPr>
        <w:t>+</w:t>
      </w:r>
      <w:r w:rsidRPr="00F274AE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→ 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С</w:t>
      </w:r>
      <w:r w:rsidRPr="009579E1">
        <w:rPr>
          <w:rFonts w:ascii="Times New Roman" w:hAnsi="Times New Roman" w:cs="Times New Roman"/>
          <w:position w:val="2"/>
          <w:sz w:val="24"/>
          <w:szCs w:val="24"/>
          <w:lang w:val="en-US"/>
        </w:rPr>
        <w:t>O</w:t>
      </w:r>
      <w:r w:rsidRPr="00F274AE">
        <w:rPr>
          <w:rFonts w:ascii="Times New Roman" w:hAnsi="Times New Roman" w:cs="Times New Roman"/>
          <w:position w:val="2"/>
          <w:sz w:val="24"/>
          <w:szCs w:val="24"/>
          <w:vertAlign w:val="subscript"/>
          <w:lang w:val="en-US"/>
        </w:rPr>
        <w:t>2</w:t>
      </w:r>
      <w:r w:rsidRPr="00F274AE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+ </w:t>
      </w:r>
      <w:r w:rsidRPr="009579E1">
        <w:rPr>
          <w:rFonts w:ascii="Times New Roman" w:hAnsi="Times New Roman" w:cs="Times New Roman"/>
          <w:position w:val="2"/>
          <w:sz w:val="24"/>
          <w:szCs w:val="24"/>
          <w:lang w:val="en-US"/>
        </w:rPr>
        <w:t>N</w:t>
      </w:r>
      <w:r w:rsidRPr="00F274AE">
        <w:rPr>
          <w:rFonts w:ascii="Times New Roman" w:hAnsi="Times New Roman" w:cs="Times New Roman"/>
          <w:position w:val="2"/>
          <w:sz w:val="24"/>
          <w:szCs w:val="24"/>
          <w:lang w:val="en-US"/>
        </w:rPr>
        <w:t>O+</w:t>
      </w:r>
      <w:r w:rsidRPr="009579E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579E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579E1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</w:p>
    <w:p w:rsidR="00F521C2" w:rsidRPr="00F274AE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F274AE"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     </w:t>
      </w:r>
      <w:r w:rsidR="00F521C2" w:rsidRPr="00F274AE">
        <w:rPr>
          <w:rFonts w:ascii="Times New Roman" w:hAnsi="Times New Roman" w:cs="Times New Roman"/>
          <w:sz w:val="24"/>
          <w:szCs w:val="24"/>
          <w:lang w:val="en-US"/>
        </w:rPr>
        <w:t>[2]</w:t>
      </w:r>
    </w:p>
    <w:p w:rsidR="00F521C2" w:rsidRPr="00F274AE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</w:p>
    <w:p w:rsidR="00F521C2" w:rsidRPr="00071F57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071F5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F521C2" w:rsidRPr="00071F57">
        <w:rPr>
          <w:rFonts w:ascii="Times New Roman" w:hAnsi="Times New Roman" w:cs="Times New Roman"/>
          <w:sz w:val="24"/>
          <w:szCs w:val="24"/>
        </w:rPr>
        <w:t>(</w:t>
      </w:r>
      <w:r w:rsidR="00F521C2" w:rsidRPr="009579E1">
        <w:rPr>
          <w:rFonts w:ascii="Times New Roman" w:hAnsi="Times New Roman" w:cs="Times New Roman"/>
          <w:sz w:val="24"/>
          <w:szCs w:val="24"/>
        </w:rPr>
        <w:t>а</w:t>
      </w:r>
      <w:r w:rsidR="00F521C2" w:rsidRPr="00071F57">
        <w:rPr>
          <w:rFonts w:ascii="Times New Roman" w:hAnsi="Times New Roman" w:cs="Times New Roman"/>
          <w:sz w:val="24"/>
          <w:szCs w:val="24"/>
        </w:rPr>
        <w:t xml:space="preserve">) </w:t>
      </w:r>
      <w:r w:rsidR="00071F57">
        <w:rPr>
          <w:rFonts w:ascii="inherit" w:hAnsi="inherit"/>
          <w:color w:val="202124"/>
          <w:sz w:val="24"/>
          <w:szCs w:val="24"/>
          <w:lang w:val="tg-Cyrl-TJ"/>
        </w:rPr>
        <w:t>Протсессҳоеро, ки дар электродҳо ҳангоми электролизи маҳлули обии нитрати манган</w:t>
      </w:r>
      <w:proofErr w:type="gramStart"/>
      <w:r w:rsidR="00071F57">
        <w:rPr>
          <w:rFonts w:ascii="inherit" w:hAnsi="inherit"/>
          <w:color w:val="202124"/>
          <w:sz w:val="24"/>
          <w:szCs w:val="24"/>
          <w:lang w:val="tg-Cyrl-TJ"/>
        </w:rPr>
        <w:t xml:space="preserve"> (ІІ) </w:t>
      </w:r>
      <w:proofErr w:type="gramEnd"/>
      <w:r w:rsidR="00071F57">
        <w:rPr>
          <w:rFonts w:ascii="inherit" w:hAnsi="inherit"/>
          <w:color w:val="202124"/>
          <w:sz w:val="24"/>
          <w:szCs w:val="24"/>
          <w:lang w:val="tg-Cyrl-TJ"/>
        </w:rPr>
        <w:t>ба амал меоянд, тавсиф диҳед</w:t>
      </w:r>
      <w:r w:rsidR="00071F57" w:rsidRPr="00F274AE">
        <w:rPr>
          <w:rFonts w:ascii="inherit" w:hAnsi="inherit"/>
          <w:color w:val="202124"/>
          <w:sz w:val="24"/>
          <w:szCs w:val="24"/>
          <w:lang w:val="tg-Cyrl-TJ"/>
        </w:rPr>
        <w:t>.</w:t>
      </w:r>
    </w:p>
    <w:p w:rsidR="00F521C2" w:rsidRPr="00071F57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071F5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71F57">
        <w:rPr>
          <w:rFonts w:ascii="Times New Roman" w:hAnsi="Times New Roman" w:cs="Times New Roman"/>
          <w:sz w:val="24"/>
          <w:szCs w:val="24"/>
        </w:rPr>
        <w:t>)</w:t>
      </w:r>
      <w:r w:rsidR="00071F57" w:rsidRPr="00071F57">
        <w:rPr>
          <w:rFonts w:ascii="Times New Roman" w:hAnsi="Times New Roman" w:cs="Times New Roman"/>
          <w:sz w:val="24"/>
          <w:szCs w:val="24"/>
          <w:lang w:val="tg-Cyrl-TJ"/>
        </w:rPr>
        <w:t xml:space="preserve"> </w:t>
      </w:r>
      <w:r w:rsidR="00071F57">
        <w:rPr>
          <w:rFonts w:ascii="Times New Roman" w:hAnsi="Times New Roman" w:cs="Times New Roman"/>
          <w:sz w:val="24"/>
          <w:szCs w:val="24"/>
          <w:lang w:val="tg-Cyrl-TJ"/>
        </w:rPr>
        <w:t xml:space="preserve">протсесси </w:t>
      </w:r>
      <w:proofErr w:type="spellStart"/>
      <w:r w:rsidR="00071F57" w:rsidRPr="005E343C">
        <w:rPr>
          <w:rFonts w:ascii="Times New Roman" w:hAnsi="Times New Roman" w:cs="Times New Roman"/>
          <w:sz w:val="24"/>
          <w:szCs w:val="24"/>
        </w:rPr>
        <w:t>диссо</w:t>
      </w:r>
      <w:proofErr w:type="spellEnd"/>
      <w:r w:rsidR="00071F57">
        <w:rPr>
          <w:rFonts w:ascii="Times New Roman" w:hAnsi="Times New Roman" w:cs="Times New Roman"/>
          <w:sz w:val="24"/>
          <w:szCs w:val="24"/>
          <w:lang w:val="tg-Cyrl-TJ"/>
        </w:rPr>
        <w:t>тс</w:t>
      </w:r>
      <w:proofErr w:type="spellStart"/>
      <w:r w:rsidR="00071F57">
        <w:rPr>
          <w:rFonts w:ascii="Times New Roman" w:hAnsi="Times New Roman" w:cs="Times New Roman"/>
          <w:sz w:val="24"/>
          <w:szCs w:val="24"/>
        </w:rPr>
        <w:t>иа</w:t>
      </w:r>
      <w:proofErr w:type="spellEnd"/>
      <w:r w:rsidR="00071F57">
        <w:rPr>
          <w:rFonts w:ascii="Times New Roman" w:hAnsi="Times New Roman" w:cs="Times New Roman"/>
          <w:sz w:val="24"/>
          <w:szCs w:val="24"/>
          <w:lang w:val="tg-Cyrl-TJ"/>
        </w:rPr>
        <w:t>тсия дар маҳлул</w:t>
      </w:r>
      <w:r w:rsidR="00071F57" w:rsidRPr="00F87DD0">
        <w:rPr>
          <w:rFonts w:ascii="Times New Roman" w:hAnsi="Times New Roman" w:cs="Times New Roman"/>
          <w:sz w:val="24"/>
          <w:szCs w:val="24"/>
        </w:rPr>
        <w:t>:</w:t>
      </w:r>
    </w:p>
    <w:p w:rsidR="00F521C2" w:rsidRPr="009579E1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F274A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  </w:t>
      </w:r>
      <w:r w:rsidR="00F521C2"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071F57" w:rsidRPr="005E343C" w:rsidRDefault="00F521C2" w:rsidP="00071F57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 xml:space="preserve">  </w:t>
      </w:r>
      <w:r w:rsidR="00071F57">
        <w:rPr>
          <w:rFonts w:ascii="Times New Roman" w:hAnsi="Times New Roman" w:cs="Times New Roman"/>
          <w:sz w:val="24"/>
          <w:szCs w:val="24"/>
          <w:lang w:val="tg-Cyrl-TJ"/>
        </w:rPr>
        <w:t xml:space="preserve">Протсесси </w:t>
      </w:r>
      <w:r w:rsidR="00071F57" w:rsidRPr="005E343C">
        <w:rPr>
          <w:rFonts w:ascii="Times New Roman" w:hAnsi="Times New Roman" w:cs="Times New Roman"/>
          <w:sz w:val="24"/>
          <w:szCs w:val="24"/>
        </w:rPr>
        <w:t>элект</w:t>
      </w:r>
      <w:r w:rsidR="00071F57">
        <w:rPr>
          <w:rFonts w:ascii="Times New Roman" w:hAnsi="Times New Roman" w:cs="Times New Roman"/>
          <w:sz w:val="24"/>
          <w:szCs w:val="24"/>
        </w:rPr>
        <w:t>ролиз</w:t>
      </w:r>
      <w:r w:rsidR="00071F57" w:rsidRPr="005E343C">
        <w:rPr>
          <w:rFonts w:ascii="Times New Roman" w:hAnsi="Times New Roman" w:cs="Times New Roman"/>
          <w:sz w:val="24"/>
          <w:szCs w:val="24"/>
        </w:rPr>
        <w:t>:</w:t>
      </w:r>
    </w:p>
    <w:p w:rsidR="00071F57" w:rsidRPr="005E343C" w:rsidRDefault="00071F57" w:rsidP="00071F57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g-Cyrl-TJ"/>
        </w:rPr>
        <w:t>Дар к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атод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 xml:space="preserve">: </w:t>
      </w:r>
      <w:r w:rsidRPr="00F521C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Pr="005E3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071F57" w:rsidRDefault="00071F57" w:rsidP="00071F57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>
        <w:rPr>
          <w:rFonts w:ascii="Times New Roman" w:hAnsi="Times New Roman" w:cs="Times New Roman"/>
          <w:sz w:val="24"/>
          <w:szCs w:val="24"/>
          <w:lang w:val="tg-Cyrl-TJ"/>
        </w:rPr>
        <w:t>Протсессе,ки дар к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атод</w:t>
      </w:r>
      <w:proofErr w:type="spellEnd"/>
      <w:r>
        <w:rPr>
          <w:rFonts w:ascii="Times New Roman" w:hAnsi="Times New Roman" w:cs="Times New Roman"/>
          <w:sz w:val="24"/>
          <w:szCs w:val="24"/>
          <w:lang w:val="tg-Cyrl-TJ"/>
        </w:rPr>
        <w:t xml:space="preserve"> мегузарад,чӣ хел номида мешавад</w:t>
      </w:r>
      <w:r w:rsidRPr="005E343C">
        <w:rPr>
          <w:rFonts w:ascii="Times New Roman" w:hAnsi="Times New Roman" w:cs="Times New Roman"/>
          <w:sz w:val="24"/>
          <w:szCs w:val="24"/>
        </w:rPr>
        <w:t xml:space="preserve">? </w:t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0D777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71F57" w:rsidRPr="005E343C" w:rsidRDefault="00071F57" w:rsidP="00071F57">
      <w:pPr>
        <w:pStyle w:val="a9"/>
        <w:rPr>
          <w:rFonts w:ascii="Times New Roman" w:hAnsi="Times New Roman" w:cs="Times New Roman"/>
          <w:sz w:val="24"/>
          <w:szCs w:val="24"/>
        </w:rPr>
      </w:pPr>
      <w:r w:rsidRPr="000D77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tg-Cyrl-TJ"/>
        </w:rPr>
        <w:t xml:space="preserve">                                                                           </w:t>
      </w:r>
      <w:r w:rsidRPr="000D7771">
        <w:rPr>
          <w:rFonts w:ascii="Times New Roman" w:hAnsi="Times New Roman" w:cs="Times New Roman"/>
          <w:sz w:val="24"/>
          <w:szCs w:val="24"/>
        </w:rPr>
        <w:t xml:space="preserve">     </w:t>
      </w:r>
      <w:r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071F57" w:rsidRPr="005E343C" w:rsidRDefault="00071F57" w:rsidP="00071F57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g-Cyrl-TJ"/>
        </w:rPr>
        <w:t>Дар а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нод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 xml:space="preserve">: </w:t>
      </w:r>
      <w:r w:rsidRPr="000D77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Pr="005E3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071F57" w:rsidRDefault="00071F57" w:rsidP="00071F57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>
        <w:rPr>
          <w:rFonts w:ascii="Times New Roman" w:hAnsi="Times New Roman" w:cs="Times New Roman"/>
          <w:sz w:val="24"/>
          <w:szCs w:val="24"/>
          <w:lang w:val="tg-Cyrl-TJ"/>
        </w:rPr>
        <w:t>Протсессе,ки дар  а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нод</w:t>
      </w:r>
      <w:proofErr w:type="spellEnd"/>
      <w:r>
        <w:rPr>
          <w:rFonts w:ascii="Times New Roman" w:hAnsi="Times New Roman" w:cs="Times New Roman"/>
          <w:sz w:val="24"/>
          <w:szCs w:val="24"/>
          <w:lang w:val="tg-Cyrl-TJ"/>
        </w:rPr>
        <w:t xml:space="preserve"> мегузарад,чӣ хел номида мешавад</w:t>
      </w:r>
      <w:r w:rsidRPr="005E343C">
        <w:rPr>
          <w:rFonts w:ascii="Times New Roman" w:hAnsi="Times New Roman" w:cs="Times New Roman"/>
          <w:sz w:val="24"/>
          <w:szCs w:val="24"/>
        </w:rPr>
        <w:t xml:space="preserve">? </w:t>
      </w:r>
      <w:r w:rsidRPr="000D777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21C2" w:rsidRPr="009579E1" w:rsidRDefault="00071F57" w:rsidP="00071F57">
      <w:pPr>
        <w:pStyle w:val="a9"/>
        <w:rPr>
          <w:rFonts w:ascii="Times New Roman" w:hAnsi="Times New Roman" w:cs="Times New Roman"/>
          <w:sz w:val="24"/>
          <w:szCs w:val="24"/>
        </w:rPr>
      </w:pPr>
      <w:r w:rsidRPr="00F87DD0">
        <w:rPr>
          <w:rFonts w:ascii="Times New Roman" w:hAnsi="Times New Roman" w:cs="Times New Roman"/>
          <w:sz w:val="24"/>
          <w:szCs w:val="24"/>
          <w:lang w:val="tg-Cyrl-TJ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tg-Cyrl-TJ"/>
        </w:rPr>
        <w:t xml:space="preserve">                                                                       </w:t>
      </w:r>
      <w:r w:rsidRPr="00F87DD0">
        <w:rPr>
          <w:rFonts w:ascii="Times New Roman" w:hAnsi="Times New Roman" w:cs="Times New Roman"/>
          <w:sz w:val="24"/>
          <w:szCs w:val="24"/>
          <w:lang w:val="tg-Cyrl-TJ"/>
        </w:rPr>
        <w:t xml:space="preserve">   </w:t>
      </w:r>
      <w:r w:rsidR="00F521C2" w:rsidRPr="009579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F57" w:rsidRPr="00F87DD0" w:rsidRDefault="00F521C2" w:rsidP="00071F57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9579E1">
        <w:rPr>
          <w:rFonts w:ascii="Times New Roman" w:hAnsi="Times New Roman" w:cs="Times New Roman"/>
          <w:sz w:val="24"/>
          <w:szCs w:val="24"/>
        </w:rPr>
        <w:t>:</w:t>
      </w:r>
      <w:r w:rsidR="00071F57" w:rsidRPr="00071F57">
        <w:rPr>
          <w:rFonts w:ascii="Times New Roman" w:hAnsi="Times New Roman" w:cs="Times New Roman"/>
          <w:sz w:val="24"/>
          <w:szCs w:val="24"/>
          <w:lang w:val="tg-Cyrl-TJ"/>
        </w:rPr>
        <w:t xml:space="preserve"> </w:t>
      </w:r>
    </w:p>
    <w:p w:rsidR="00071F57" w:rsidRPr="00F87DD0" w:rsidRDefault="00071F57" w:rsidP="00071F57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F87DD0">
        <w:rPr>
          <w:rFonts w:ascii="Times New Roman" w:hAnsi="Times New Roman" w:cs="Times New Roman"/>
          <w:sz w:val="24"/>
          <w:szCs w:val="24"/>
          <w:lang w:val="tg-Cyrl-TJ"/>
        </w:rPr>
        <w:t xml:space="preserve">(іі) </w:t>
      </w:r>
      <w:r>
        <w:rPr>
          <w:rFonts w:ascii="Times New Roman" w:hAnsi="Times New Roman" w:cs="Times New Roman"/>
          <w:sz w:val="24"/>
          <w:szCs w:val="24"/>
          <w:lang w:val="tg-Cyrl-TJ"/>
        </w:rPr>
        <w:t>Муодилаи ионии пурраи протсесси электролизро нависед</w:t>
      </w:r>
      <w:r w:rsidRPr="00F87DD0">
        <w:rPr>
          <w:rFonts w:ascii="Times New Roman" w:hAnsi="Times New Roman" w:cs="Times New Roman"/>
          <w:sz w:val="24"/>
          <w:szCs w:val="24"/>
          <w:lang w:val="tg-Cyrl-TJ"/>
        </w:rPr>
        <w:t xml:space="preserve">: </w:t>
      </w:r>
    </w:p>
    <w:p w:rsidR="00071F57" w:rsidRPr="005E343C" w:rsidRDefault="00071F57" w:rsidP="00071F57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071F57" w:rsidRPr="005E343C" w:rsidRDefault="00071F57" w:rsidP="00071F57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ііі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g-Cyrl-TJ"/>
        </w:rPr>
        <w:t>Муодилаи молекулавии пурраи протсесси электролизро нависед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521C2" w:rsidRPr="009579E1" w:rsidRDefault="009710BD" w:rsidP="009710B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071F5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   </w:t>
      </w:r>
      <w:r w:rsidR="00F521C2"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F521C2" w:rsidRPr="00071F57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521C2" w:rsidRPr="00071F57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3.</w:t>
      </w:r>
      <w:r w:rsidR="00071F57">
        <w:rPr>
          <w:rFonts w:ascii="Times New Roman" w:hAnsi="Times New Roman" w:cs="Times New Roman"/>
          <w:sz w:val="24"/>
          <w:szCs w:val="24"/>
          <w:lang w:val="kk-KZ"/>
        </w:rPr>
        <w:t>Дар натиҷаи  электролизи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1F57">
        <w:rPr>
          <w:rFonts w:ascii="Times New Roman" w:hAnsi="Times New Roman" w:cs="Times New Roman"/>
          <w:sz w:val="24"/>
          <w:szCs w:val="24"/>
          <w:lang w:val="tg-Cyrl-TJ"/>
        </w:rPr>
        <w:t xml:space="preserve">маҳлули обии </w:t>
      </w:r>
      <w:r w:rsidR="00F521C2" w:rsidRPr="00071F57">
        <w:rPr>
          <w:rFonts w:ascii="Times New Roman" w:hAnsi="Times New Roman" w:cs="Times New Roman"/>
          <w:sz w:val="24"/>
          <w:szCs w:val="24"/>
        </w:rPr>
        <w:t xml:space="preserve"> </w:t>
      </w:r>
      <w:r w:rsidR="00071F57">
        <w:rPr>
          <w:rFonts w:ascii="Times New Roman" w:hAnsi="Times New Roman" w:cs="Times New Roman"/>
          <w:sz w:val="24"/>
          <w:szCs w:val="24"/>
        </w:rPr>
        <w:t>нитрат</w:t>
      </w:r>
      <w:r w:rsidR="00071F57">
        <w:rPr>
          <w:rFonts w:ascii="Times New Roman" w:hAnsi="Times New Roman" w:cs="Times New Roman"/>
          <w:sz w:val="24"/>
          <w:szCs w:val="24"/>
          <w:lang w:val="tg-Cyrl-TJ"/>
        </w:rPr>
        <w:t xml:space="preserve">и манган дар анод 11л оксиген ҷудо шавад,дар катод чӣ қадар </w:t>
      </w:r>
      <w:r w:rsidR="00F521C2" w:rsidRPr="00071F57">
        <w:rPr>
          <w:rFonts w:ascii="Times New Roman" w:hAnsi="Times New Roman" w:cs="Times New Roman"/>
          <w:sz w:val="24"/>
          <w:szCs w:val="24"/>
        </w:rPr>
        <w:t xml:space="preserve"> (</w:t>
      </w:r>
      <w:r w:rsidR="00F521C2" w:rsidRPr="009579E1">
        <w:rPr>
          <w:rFonts w:ascii="Times New Roman" w:hAnsi="Times New Roman" w:cs="Times New Roman"/>
          <w:sz w:val="24"/>
          <w:szCs w:val="24"/>
        </w:rPr>
        <w:t>г</w:t>
      </w:r>
      <w:r w:rsidR="00F521C2" w:rsidRPr="00071F5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F521C2" w:rsidRPr="009579E1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071F57">
        <w:rPr>
          <w:rFonts w:ascii="Times New Roman" w:hAnsi="Times New Roman" w:cs="Times New Roman"/>
          <w:sz w:val="24"/>
          <w:szCs w:val="24"/>
          <w:lang w:val="tg-Cyrl-TJ"/>
        </w:rPr>
        <w:t>н</w:t>
      </w:r>
      <w:proofErr w:type="spellStart"/>
      <w:r w:rsidR="00071F57">
        <w:rPr>
          <w:rFonts w:ascii="Times New Roman" w:hAnsi="Times New Roman" w:cs="Times New Roman"/>
          <w:sz w:val="24"/>
          <w:szCs w:val="24"/>
        </w:rPr>
        <w:t>ган</w:t>
      </w:r>
      <w:proofErr w:type="spellEnd"/>
      <w:r w:rsidR="00071F57">
        <w:rPr>
          <w:rFonts w:ascii="Times New Roman" w:hAnsi="Times New Roman" w:cs="Times New Roman"/>
          <w:sz w:val="24"/>
          <w:szCs w:val="24"/>
          <w:lang w:val="tg-Cyrl-TJ"/>
        </w:rPr>
        <w:t xml:space="preserve"> ҳосил мешавад?</w:t>
      </w:r>
      <w:r w:rsidR="00F521C2" w:rsidRPr="00071F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1C2" w:rsidRPr="00F274AE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</w:t>
      </w:r>
      <w:r w:rsidR="00F521C2" w:rsidRPr="00F274AE">
        <w:rPr>
          <w:rFonts w:ascii="Times New Roman" w:hAnsi="Times New Roman" w:cs="Times New Roman"/>
          <w:sz w:val="24"/>
          <w:szCs w:val="24"/>
          <w:lang w:val="en-US"/>
        </w:rPr>
        <w:t>[3]</w:t>
      </w:r>
    </w:p>
    <w:p w:rsidR="00F521C2" w:rsidRPr="009710BD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</w:p>
    <w:p w:rsidR="00F521C2" w:rsidRPr="006B74A3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="00F521C2" w:rsidRPr="006B74A3">
        <w:rPr>
          <w:rFonts w:ascii="Times New Roman" w:hAnsi="Times New Roman" w:cs="Times New Roman"/>
          <w:sz w:val="24"/>
          <w:szCs w:val="24"/>
        </w:rPr>
        <w:t>(</w:t>
      </w:r>
      <w:r w:rsidR="00F521C2" w:rsidRPr="009579E1">
        <w:rPr>
          <w:rFonts w:ascii="Times New Roman" w:hAnsi="Times New Roman" w:cs="Times New Roman"/>
          <w:sz w:val="24"/>
          <w:szCs w:val="24"/>
        </w:rPr>
        <w:t>а</w:t>
      </w:r>
      <w:r w:rsidR="00F521C2" w:rsidRPr="006B74A3">
        <w:rPr>
          <w:rFonts w:ascii="Times New Roman" w:hAnsi="Times New Roman" w:cs="Times New Roman"/>
          <w:sz w:val="24"/>
          <w:szCs w:val="24"/>
        </w:rPr>
        <w:t xml:space="preserve">) </w:t>
      </w:r>
      <w:r w:rsidR="00EA6135">
        <w:rPr>
          <w:rFonts w:ascii="Times New Roman" w:hAnsi="Times New Roman" w:cs="Times New Roman"/>
          <w:sz w:val="24"/>
          <w:szCs w:val="24"/>
          <w:lang w:val="tg-Cyrl-TJ"/>
        </w:rPr>
        <w:t>Дар ба</w:t>
      </w:r>
      <w:r w:rsidR="00071F57">
        <w:rPr>
          <w:rFonts w:ascii="Times New Roman" w:hAnsi="Times New Roman" w:cs="Times New Roman"/>
          <w:sz w:val="24"/>
          <w:szCs w:val="24"/>
          <w:lang w:val="tg-Cyrl-TJ"/>
        </w:rPr>
        <w:t>йни намакҳои дар поён нишон дода шуда</w:t>
      </w:r>
      <w:proofErr w:type="gramStart"/>
      <w:r w:rsidR="006B74A3">
        <w:rPr>
          <w:rFonts w:ascii="Times New Roman" w:hAnsi="Times New Roman" w:cs="Times New Roman"/>
          <w:sz w:val="24"/>
          <w:szCs w:val="24"/>
          <w:lang w:val="tg-Cyrl-TJ"/>
        </w:rPr>
        <w:t>,к</w:t>
      </w:r>
      <w:proofErr w:type="gramEnd"/>
      <w:r w:rsidR="006B74A3">
        <w:rPr>
          <w:rFonts w:ascii="Times New Roman" w:hAnsi="Times New Roman" w:cs="Times New Roman"/>
          <w:sz w:val="24"/>
          <w:szCs w:val="24"/>
          <w:lang w:val="tg-Cyrl-TJ"/>
        </w:rPr>
        <w:t>адомашон ба гидролиз чор мешаванд?</w:t>
      </w:r>
    </w:p>
    <w:p w:rsidR="00F521C2" w:rsidRPr="006B74A3" w:rsidRDefault="006B74A3" w:rsidP="009579E1">
      <w:pPr>
        <w:pStyle w:val="a9"/>
        <w:rPr>
          <w:rFonts w:ascii="Times New Roman" w:hAnsi="Times New Roman" w:cs="Times New Roman"/>
          <w:i/>
          <w:sz w:val="24"/>
          <w:szCs w:val="24"/>
          <w:lang w:val="tg-Cyrl-TJ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tg-Cyrl-TJ"/>
        </w:rPr>
        <w:t>с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улфат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tg-Cyrl-TJ"/>
        </w:rPr>
        <w:t>и натрий</w:t>
      </w:r>
      <w:r>
        <w:rPr>
          <w:rFonts w:ascii="Times New Roman" w:hAnsi="Times New Roman" w:cs="Times New Roman"/>
          <w:i/>
          <w:sz w:val="24"/>
          <w:szCs w:val="24"/>
        </w:rPr>
        <w:t>,  бромид</w:t>
      </w:r>
      <w:r>
        <w:rPr>
          <w:rFonts w:ascii="Times New Roman" w:hAnsi="Times New Roman" w:cs="Times New Roman"/>
          <w:i/>
          <w:sz w:val="24"/>
          <w:szCs w:val="24"/>
          <w:lang w:val="tg-Cyrl-TJ"/>
        </w:rPr>
        <w:t>и натрий</w:t>
      </w:r>
      <w:r>
        <w:rPr>
          <w:rFonts w:ascii="Times New Roman" w:hAnsi="Times New Roman" w:cs="Times New Roman"/>
          <w:i/>
          <w:sz w:val="24"/>
          <w:szCs w:val="24"/>
        </w:rPr>
        <w:t xml:space="preserve"> карбонат</w:t>
      </w:r>
      <w:r>
        <w:rPr>
          <w:rFonts w:ascii="Times New Roman" w:hAnsi="Times New Roman" w:cs="Times New Roman"/>
          <w:i/>
          <w:sz w:val="24"/>
          <w:szCs w:val="24"/>
          <w:lang w:val="tg-Cyrl-TJ"/>
        </w:rPr>
        <w:t>и калий</w:t>
      </w:r>
      <w:r>
        <w:rPr>
          <w:rFonts w:ascii="Times New Roman" w:hAnsi="Times New Roman" w:cs="Times New Roman"/>
          <w:i/>
          <w:sz w:val="24"/>
          <w:szCs w:val="24"/>
        </w:rPr>
        <w:t>,  хлорид</w:t>
      </w:r>
      <w:r>
        <w:rPr>
          <w:rFonts w:ascii="Times New Roman" w:hAnsi="Times New Roman" w:cs="Times New Roman"/>
          <w:i/>
          <w:sz w:val="24"/>
          <w:szCs w:val="24"/>
          <w:lang w:val="tg-Cyrl-TJ"/>
        </w:rPr>
        <w:t>и литий</w:t>
      </w:r>
    </w:p>
    <w:p w:rsidR="00F521C2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9710B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 </w:t>
      </w:r>
      <w:r w:rsidR="00F521C2"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6B74A3" w:rsidRPr="006B74A3" w:rsidRDefault="006B74A3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6B74A3" w:rsidRDefault="00F521C2" w:rsidP="006B74A3">
      <w:pPr>
        <w:pStyle w:val="a9"/>
        <w:rPr>
          <w:rFonts w:ascii="inherit" w:hAnsi="inherit"/>
          <w:color w:val="202124"/>
          <w:sz w:val="39"/>
          <w:szCs w:val="39"/>
        </w:rPr>
      </w:pPr>
      <w:r w:rsidRPr="009579E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9579E1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6B74A3" w:rsidRPr="005E343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6B74A3" w:rsidRPr="005E343C">
        <w:rPr>
          <w:rFonts w:ascii="Times New Roman" w:hAnsi="Times New Roman" w:cs="Times New Roman"/>
          <w:sz w:val="24"/>
          <w:szCs w:val="24"/>
        </w:rPr>
        <w:t xml:space="preserve">) 4 а) </w:t>
      </w:r>
      <w:r w:rsidR="006B74A3" w:rsidRP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муодилаи молекулавии намакро нависед, ки дар муҳити обӣ ба гидролиз дучор мешавад</w:t>
      </w:r>
    </w:p>
    <w:p w:rsidR="006B74A3" w:rsidRPr="005E343C" w:rsidRDefault="006B74A3" w:rsidP="006B74A3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6B74A3" w:rsidRPr="00F521C2" w:rsidRDefault="006B74A3" w:rsidP="006B74A3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  </w:t>
      </w:r>
      <w:r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6B74A3" w:rsidRPr="005E343C" w:rsidRDefault="006B74A3" w:rsidP="006B74A3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6B74A3" w:rsidRDefault="006B74A3" w:rsidP="006B74A3">
      <w:pPr>
        <w:pStyle w:val="HTML"/>
        <w:shd w:val="clear" w:color="auto" w:fill="F8F9FA"/>
        <w:spacing w:line="498" w:lineRule="atLeast"/>
        <w:rPr>
          <w:rFonts w:ascii="inherit" w:hAnsi="inherit"/>
          <w:color w:val="202124"/>
          <w:sz w:val="39"/>
          <w:szCs w:val="39"/>
        </w:rPr>
      </w:pPr>
      <w:r w:rsidRPr="005E343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іі</w:t>
      </w:r>
      <w:proofErr w:type="spellEnd"/>
      <w:r>
        <w:rPr>
          <w:rFonts w:ascii="Times New Roman" w:hAnsi="Times New Roman" w:cs="Times New Roman"/>
          <w:sz w:val="24"/>
          <w:szCs w:val="24"/>
          <w:lang w:val="tg-Cyrl-TJ"/>
        </w:rPr>
        <w:t>)</w:t>
      </w:r>
      <w:r w:rsidRP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муодилаи пурраи ионии маҳлули намаки дар муҳити обӣ гидролизшударо нависед.</w:t>
      </w:r>
    </w:p>
    <w:p w:rsidR="006B74A3" w:rsidRPr="005E343C" w:rsidRDefault="006B74A3" w:rsidP="006B74A3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tg-Cyrl-TJ"/>
        </w:rPr>
        <w:t xml:space="preserve">                           </w:t>
      </w:r>
      <w:r w:rsidRPr="00F521C2">
        <w:rPr>
          <w:rFonts w:ascii="Times New Roman" w:hAnsi="Times New Roman" w:cs="Times New Roman"/>
          <w:sz w:val="24"/>
          <w:szCs w:val="24"/>
        </w:rPr>
        <w:t xml:space="preserve"> </w:t>
      </w:r>
      <w:r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6B74A3" w:rsidRPr="005E343C" w:rsidRDefault="006B74A3" w:rsidP="006B74A3">
      <w:pPr>
        <w:pStyle w:val="HTML"/>
        <w:shd w:val="clear" w:color="auto" w:fill="F8F9FA"/>
        <w:spacing w:line="498" w:lineRule="atLeast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ііі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>).</w:t>
      </w:r>
      <w:r w:rsidRPr="00016971">
        <w:rPr>
          <w:rStyle w:val="a3"/>
          <w:rFonts w:ascii="inherit" w:hAnsi="inherit"/>
          <w:color w:val="202124"/>
          <w:sz w:val="39"/>
          <w:szCs w:val="39"/>
          <w:lang w:val="tg-Cyrl-TJ"/>
        </w:rPr>
        <w:t xml:space="preserve"> </w:t>
      </w:r>
      <w:r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муодилаи нопурраи </w:t>
      </w:r>
      <w:r w:rsidRP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ионии маҳлули намаки дар муҳити обӣ гидролизшударо нависед</w:t>
      </w:r>
    </w:p>
    <w:p w:rsidR="006B74A3" w:rsidRPr="005E343C" w:rsidRDefault="006B74A3" w:rsidP="006B74A3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_______________________________________________________________________________ </w:t>
      </w:r>
      <w:r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6B74A3" w:rsidRDefault="006B74A3" w:rsidP="006B74A3">
      <w:pPr>
        <w:pStyle w:val="a9"/>
        <w:rPr>
          <w:rFonts w:ascii="inherit" w:hAnsi="inherit"/>
          <w:color w:val="202124"/>
          <w:sz w:val="39"/>
          <w:szCs w:val="39"/>
        </w:rPr>
      </w:pPr>
      <w:r w:rsidRPr="005E343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іііі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 xml:space="preserve">) </w:t>
      </w:r>
      <w:r w:rsidRPr="00016971">
        <w:rPr>
          <w:rStyle w:val="a3"/>
          <w:rFonts w:ascii="inherit" w:hAnsi="inherit"/>
          <w:color w:val="202124"/>
          <w:sz w:val="24"/>
          <w:szCs w:val="24"/>
          <w:lang w:val="tg-Cyrl-TJ"/>
        </w:rPr>
        <w:t xml:space="preserve"> </w:t>
      </w:r>
      <w:r>
        <w:rPr>
          <w:rStyle w:val="y2iqfc"/>
          <w:rFonts w:ascii="inherit" w:hAnsi="inherit"/>
          <w:color w:val="202124"/>
          <w:sz w:val="24"/>
          <w:szCs w:val="24"/>
          <w:lang w:val="tg-Cyrl-TJ"/>
        </w:rPr>
        <w:t>муҳити маҳ</w:t>
      </w:r>
      <w:r w:rsidRP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лули нама</w:t>
      </w:r>
      <w:r>
        <w:rPr>
          <w:rStyle w:val="y2iqfc"/>
          <w:rFonts w:ascii="inherit" w:hAnsi="inherit"/>
          <w:color w:val="202124"/>
          <w:sz w:val="24"/>
          <w:szCs w:val="24"/>
          <w:lang w:val="tg-Cyrl-TJ"/>
        </w:rPr>
        <w:t>ки гидролизшударо дар мухити обӣ</w:t>
      </w:r>
      <w:r w:rsidRPr="00016971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муайян кунед</w:t>
      </w:r>
      <w:r>
        <w:rPr>
          <w:rStyle w:val="y2iqfc"/>
          <w:rFonts w:ascii="inherit" w:hAnsi="inherit"/>
          <w:color w:val="202124"/>
          <w:sz w:val="39"/>
          <w:szCs w:val="39"/>
          <w:lang w:val="tg-Cyrl-TJ"/>
        </w:rPr>
        <w:t>.</w:t>
      </w:r>
    </w:p>
    <w:p w:rsidR="006B74A3" w:rsidRPr="009710BD" w:rsidRDefault="006B74A3" w:rsidP="006B74A3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0D777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 </w:t>
      </w:r>
      <w:r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F521C2" w:rsidRPr="009710BD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</w:p>
    <w:p w:rsidR="00F521C2" w:rsidRPr="006B74A3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="006B74A3">
        <w:rPr>
          <w:rFonts w:ascii="Times New Roman" w:hAnsi="Times New Roman" w:cs="Times New Roman"/>
          <w:sz w:val="24"/>
          <w:szCs w:val="24"/>
          <w:lang w:val="kk-KZ"/>
        </w:rPr>
        <w:t xml:space="preserve">Муодилаи термохимиявии сӯхтани  </w:t>
      </w:r>
      <w:r w:rsidR="006B74A3">
        <w:rPr>
          <w:rFonts w:ascii="Times New Roman" w:hAnsi="Times New Roman" w:cs="Times New Roman"/>
          <w:sz w:val="24"/>
          <w:szCs w:val="24"/>
          <w:lang w:val="tg-Cyrl-TJ"/>
        </w:rPr>
        <w:t>б</w:t>
      </w:r>
      <w:proofErr w:type="spellStart"/>
      <w:r w:rsidR="006B74A3">
        <w:rPr>
          <w:rFonts w:ascii="Times New Roman" w:hAnsi="Times New Roman" w:cs="Times New Roman"/>
          <w:sz w:val="24"/>
          <w:szCs w:val="24"/>
        </w:rPr>
        <w:t>утан</w:t>
      </w:r>
      <w:proofErr w:type="spellEnd"/>
      <w:r w:rsidR="006B74A3">
        <w:rPr>
          <w:rFonts w:ascii="Times New Roman" w:hAnsi="Times New Roman" w:cs="Times New Roman"/>
          <w:sz w:val="24"/>
          <w:szCs w:val="24"/>
          <w:lang w:val="tg-Cyrl-TJ"/>
        </w:rPr>
        <w:t xml:space="preserve"> дода шудааст:</w:t>
      </w:r>
    </w:p>
    <w:p w:rsidR="00F521C2" w:rsidRPr="00F274AE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F274AE">
        <w:rPr>
          <w:rFonts w:ascii="Times New Roman" w:hAnsi="Times New Roman" w:cs="Times New Roman"/>
          <w:position w:val="2"/>
          <w:sz w:val="24"/>
          <w:szCs w:val="24"/>
        </w:rPr>
        <w:t>2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С</w:t>
      </w:r>
      <w:r w:rsidRPr="00F274A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Н</w:t>
      </w:r>
      <w:r w:rsidRPr="00F274AE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F274AE">
        <w:rPr>
          <w:rFonts w:ascii="Times New Roman" w:hAnsi="Times New Roman" w:cs="Times New Roman"/>
          <w:position w:val="2"/>
          <w:sz w:val="24"/>
          <w:szCs w:val="24"/>
        </w:rPr>
        <w:t>+ 13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О</w:t>
      </w:r>
      <w:r w:rsidRPr="00F274A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274AE">
        <w:rPr>
          <w:rFonts w:ascii="Times New Roman" w:hAnsi="Times New Roman" w:cs="Times New Roman"/>
          <w:sz w:val="24"/>
          <w:szCs w:val="24"/>
        </w:rPr>
        <w:t xml:space="preserve"> </w:t>
      </w:r>
      <w:r w:rsidRPr="00F274AE">
        <w:rPr>
          <w:rFonts w:ascii="Times New Roman" w:hAnsi="Times New Roman" w:cs="Times New Roman"/>
          <w:position w:val="2"/>
          <w:sz w:val="24"/>
          <w:szCs w:val="24"/>
        </w:rPr>
        <w:t>= 8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СО</w:t>
      </w:r>
      <w:r w:rsidRPr="00F274A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274AE">
        <w:rPr>
          <w:rFonts w:ascii="Times New Roman" w:hAnsi="Times New Roman" w:cs="Times New Roman"/>
          <w:sz w:val="24"/>
          <w:szCs w:val="24"/>
        </w:rPr>
        <w:t xml:space="preserve"> </w:t>
      </w:r>
      <w:r w:rsidRPr="00F274AE">
        <w:rPr>
          <w:rFonts w:ascii="Times New Roman" w:hAnsi="Times New Roman" w:cs="Times New Roman"/>
          <w:position w:val="2"/>
          <w:sz w:val="24"/>
          <w:szCs w:val="24"/>
        </w:rPr>
        <w:t>+ 10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Н</w:t>
      </w:r>
      <w:r w:rsidRPr="00F274A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О</w:t>
      </w:r>
      <w:r w:rsidRPr="00F274AE">
        <w:rPr>
          <w:rFonts w:ascii="Times New Roman" w:hAnsi="Times New Roman" w:cs="Times New Roman"/>
          <w:position w:val="2"/>
          <w:sz w:val="24"/>
          <w:szCs w:val="24"/>
        </w:rPr>
        <w:t xml:space="preserve"> + 1800 </w:t>
      </w:r>
      <w:r w:rsidR="006B74A3">
        <w:rPr>
          <w:rFonts w:ascii="Times New Roman" w:hAnsi="Times New Roman" w:cs="Times New Roman"/>
          <w:position w:val="2"/>
          <w:sz w:val="24"/>
          <w:szCs w:val="24"/>
        </w:rPr>
        <w:t>к</w:t>
      </w:r>
      <w:r w:rsidR="006B74A3">
        <w:rPr>
          <w:rFonts w:ascii="Times New Roman" w:hAnsi="Times New Roman" w:cs="Times New Roman"/>
          <w:position w:val="2"/>
          <w:sz w:val="24"/>
          <w:szCs w:val="24"/>
          <w:lang w:val="tg-Cyrl-TJ"/>
        </w:rPr>
        <w:t>Ҷ</w:t>
      </w:r>
      <w:r w:rsidRPr="00F274AE">
        <w:rPr>
          <w:rFonts w:ascii="Times New Roman" w:hAnsi="Times New Roman" w:cs="Times New Roman"/>
          <w:position w:val="2"/>
          <w:sz w:val="24"/>
          <w:szCs w:val="24"/>
        </w:rPr>
        <w:t xml:space="preserve">, </w:t>
      </w:r>
      <w:r w:rsidR="006B74A3">
        <w:rPr>
          <w:rFonts w:ascii="Times New Roman" w:hAnsi="Times New Roman" w:cs="Times New Roman"/>
          <w:position w:val="2"/>
          <w:sz w:val="24"/>
          <w:szCs w:val="24"/>
          <w:lang w:val="tg-Cyrl-TJ"/>
        </w:rPr>
        <w:t xml:space="preserve">агар дар натиҷаи </w:t>
      </w:r>
      <w:r w:rsidRPr="00F274AE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proofErr w:type="spellStart"/>
      <w:r w:rsidR="006B74A3">
        <w:rPr>
          <w:rFonts w:ascii="Times New Roman" w:hAnsi="Times New Roman" w:cs="Times New Roman"/>
          <w:position w:val="2"/>
          <w:sz w:val="24"/>
          <w:szCs w:val="24"/>
        </w:rPr>
        <w:t>реак</w:t>
      </w:r>
      <w:proofErr w:type="spellEnd"/>
      <w:r w:rsidR="006B74A3">
        <w:rPr>
          <w:rFonts w:ascii="Times New Roman" w:hAnsi="Times New Roman" w:cs="Times New Roman"/>
          <w:position w:val="2"/>
          <w:sz w:val="24"/>
          <w:szCs w:val="24"/>
          <w:lang w:val="tg-Cyrl-TJ"/>
        </w:rPr>
        <w:t>с</w:t>
      </w:r>
      <w:proofErr w:type="spellStart"/>
      <w:r w:rsidR="006B74A3">
        <w:rPr>
          <w:rFonts w:ascii="Times New Roman" w:hAnsi="Times New Roman" w:cs="Times New Roman"/>
          <w:position w:val="2"/>
          <w:sz w:val="24"/>
          <w:szCs w:val="24"/>
        </w:rPr>
        <w:t>ия</w:t>
      </w:r>
      <w:proofErr w:type="spellEnd"/>
      <w:r w:rsidRPr="00F274AE">
        <w:rPr>
          <w:rFonts w:ascii="Times New Roman" w:hAnsi="Times New Roman" w:cs="Times New Roman"/>
          <w:position w:val="2"/>
          <w:sz w:val="24"/>
          <w:szCs w:val="24"/>
        </w:rPr>
        <w:t xml:space="preserve"> 68 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л</w:t>
      </w:r>
      <w:r w:rsidRPr="00F274AE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бутан</w:t>
      </w:r>
      <w:r w:rsidRPr="00F274AE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r w:rsidR="006B74A3">
        <w:rPr>
          <w:rFonts w:ascii="Times New Roman" w:hAnsi="Times New Roman" w:cs="Times New Roman"/>
          <w:position w:val="2"/>
          <w:sz w:val="24"/>
          <w:szCs w:val="24"/>
          <w:lang w:val="tg-Cyrl-TJ"/>
        </w:rPr>
        <w:t>сғзад</w:t>
      </w:r>
      <w:r w:rsidRPr="00F274AE">
        <w:rPr>
          <w:rFonts w:ascii="Times New Roman" w:hAnsi="Times New Roman" w:cs="Times New Roman"/>
          <w:position w:val="2"/>
          <w:sz w:val="24"/>
          <w:szCs w:val="24"/>
        </w:rPr>
        <w:t xml:space="preserve">, </w:t>
      </w:r>
      <w:proofErr w:type="gramStart"/>
      <w:r w:rsidRPr="009579E1">
        <w:rPr>
          <w:rFonts w:ascii="Times New Roman" w:hAnsi="Times New Roman" w:cs="Times New Roman"/>
          <w:position w:val="2"/>
          <w:sz w:val="24"/>
          <w:szCs w:val="24"/>
        </w:rPr>
        <w:t>б</w:t>
      </w:r>
      <w:proofErr w:type="gramEnd"/>
      <w:r w:rsidRPr="009579E1">
        <w:rPr>
          <w:rFonts w:ascii="Times New Roman" w:hAnsi="Times New Roman" w:cs="Times New Roman"/>
          <w:position w:val="2"/>
          <w:sz w:val="24"/>
          <w:szCs w:val="24"/>
        </w:rPr>
        <w:t>өлінген</w:t>
      </w:r>
      <w:r w:rsidRPr="00F274AE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r w:rsidRPr="009579E1">
        <w:rPr>
          <w:rFonts w:ascii="Times New Roman" w:hAnsi="Times New Roman" w:cs="Times New Roman"/>
          <w:sz w:val="24"/>
          <w:szCs w:val="24"/>
        </w:rPr>
        <w:t>жылудың</w:t>
      </w:r>
      <w:r w:rsidRPr="00F274AE">
        <w:rPr>
          <w:rFonts w:ascii="Times New Roman" w:hAnsi="Times New Roman" w:cs="Times New Roman"/>
          <w:sz w:val="24"/>
          <w:szCs w:val="24"/>
        </w:rPr>
        <w:t xml:space="preserve"> </w:t>
      </w:r>
      <w:r w:rsidRPr="009579E1">
        <w:rPr>
          <w:rFonts w:ascii="Times New Roman" w:hAnsi="Times New Roman" w:cs="Times New Roman"/>
          <w:sz w:val="24"/>
          <w:szCs w:val="24"/>
        </w:rPr>
        <w:t>мөлшерін</w:t>
      </w:r>
      <w:r w:rsidRPr="00F274AE">
        <w:rPr>
          <w:rFonts w:ascii="Times New Roman" w:hAnsi="Times New Roman" w:cs="Times New Roman"/>
          <w:sz w:val="24"/>
          <w:szCs w:val="24"/>
        </w:rPr>
        <w:t xml:space="preserve"> </w:t>
      </w:r>
      <w:r w:rsidRPr="009579E1">
        <w:rPr>
          <w:rFonts w:ascii="Times New Roman" w:hAnsi="Times New Roman" w:cs="Times New Roman"/>
          <w:sz w:val="24"/>
          <w:szCs w:val="24"/>
        </w:rPr>
        <w:t>табыңыз</w:t>
      </w:r>
      <w:r w:rsidRPr="00F274AE">
        <w:rPr>
          <w:rFonts w:ascii="Times New Roman" w:hAnsi="Times New Roman" w:cs="Times New Roman"/>
          <w:sz w:val="24"/>
          <w:szCs w:val="24"/>
        </w:rPr>
        <w:t>.</w:t>
      </w:r>
    </w:p>
    <w:p w:rsidR="00F521C2" w:rsidRPr="00EA6135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EA613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="00F521C2" w:rsidRPr="00EA6135">
        <w:rPr>
          <w:rFonts w:ascii="Times New Roman" w:hAnsi="Times New Roman" w:cs="Times New Roman"/>
          <w:sz w:val="24"/>
          <w:szCs w:val="24"/>
        </w:rPr>
        <w:t>[2]</w:t>
      </w:r>
    </w:p>
    <w:p w:rsidR="00F521C2" w:rsidRPr="00EA6135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521C2" w:rsidRPr="00EA6135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EA6135">
        <w:rPr>
          <w:rFonts w:ascii="Times New Roman" w:hAnsi="Times New Roman" w:cs="Times New Roman"/>
          <w:sz w:val="24"/>
          <w:szCs w:val="24"/>
          <w:lang w:val="kk-KZ"/>
        </w:rPr>
        <w:t>6.</w:t>
      </w:r>
      <w:r w:rsidR="00EA6135" w:rsidRPr="00EA6135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</w:t>
      </w:r>
      <w:r w:rsidR="00EA6135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Агар дар системаи гомогени</w:t>
      </w:r>
      <w:r w:rsidR="00EA6135" w:rsidRPr="00BF5BC3">
        <w:rPr>
          <w:rStyle w:val="y2iqfc"/>
          <w:rFonts w:ascii="inherit" w:hAnsi="inherit"/>
          <w:color w:val="202124"/>
          <w:sz w:val="24"/>
          <w:szCs w:val="24"/>
        </w:rPr>
        <w:t xml:space="preserve">и </w:t>
      </w:r>
      <w:r w:rsidR="00EA6135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 А + 2В =  2</w:t>
      </w:r>
      <w:r w:rsidR="00EA6135"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AB</w:t>
      </w:r>
      <w:r w:rsidR="00EA6135" w:rsidRPr="00BF5BC3">
        <w:rPr>
          <w:rStyle w:val="y2iqfc"/>
          <w:rFonts w:ascii="inherit" w:hAnsi="inherit"/>
          <w:color w:val="202124"/>
          <w:sz w:val="24"/>
          <w:szCs w:val="24"/>
        </w:rPr>
        <w:t xml:space="preserve"> </w:t>
      </w:r>
      <w:r w:rsidR="00EA6135"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консентратсияи</w:t>
      </w:r>
      <w:r w:rsidR="00EA6135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моддаи В</w:t>
      </w:r>
      <w:r w:rsidR="00EA6135"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2 маротиба зиёд карда шавад, суръати реаксия чанд</w:t>
      </w:r>
      <w:r w:rsidR="00EA6135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маротиба меафзояд</w:t>
      </w:r>
      <w:r w:rsidR="00EA6135"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?</w:t>
      </w:r>
      <w:r w:rsidR="00EA6135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</w:t>
      </w:r>
      <w:r w:rsidRPr="00EA6135">
        <w:rPr>
          <w:rFonts w:ascii="Times New Roman" w:hAnsi="Times New Roman" w:cs="Times New Roman"/>
          <w:sz w:val="24"/>
          <w:szCs w:val="24"/>
          <w:lang w:val="tg-Cyrl-TJ"/>
        </w:rPr>
        <w:t xml:space="preserve">__________________________________________________________________________________________________________________________________________________________  </w:t>
      </w:r>
      <w:r w:rsidR="00F521C2" w:rsidRPr="00EA6135">
        <w:rPr>
          <w:rFonts w:ascii="Times New Roman" w:hAnsi="Times New Roman" w:cs="Times New Roman"/>
          <w:sz w:val="24"/>
          <w:szCs w:val="24"/>
          <w:lang w:val="tg-Cyrl-TJ"/>
        </w:rPr>
        <w:t>[2]</w:t>
      </w:r>
    </w:p>
    <w:p w:rsidR="00F521C2" w:rsidRPr="00EA6135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EA6135" w:rsidRDefault="00EA6135" w:rsidP="00EA6135">
      <w:pPr>
        <w:pStyle w:val="HTML"/>
        <w:shd w:val="clear" w:color="auto" w:fill="F8F9FA"/>
        <w:spacing w:line="498" w:lineRule="atLeast"/>
        <w:rPr>
          <w:rFonts w:ascii="Times New Roman" w:hAnsi="Times New Roman" w:cs="Times New Roman"/>
          <w:sz w:val="24"/>
          <w:szCs w:val="24"/>
          <w:lang w:val="tg-Cyrl-TJ"/>
        </w:rPr>
      </w:pPr>
      <w:r w:rsidRPr="00BF5BC3">
        <w:rPr>
          <w:rFonts w:ascii="Times New Roman" w:hAnsi="Times New Roman" w:cs="Times New Roman"/>
          <w:sz w:val="24"/>
          <w:szCs w:val="24"/>
          <w:lang w:val="tg-Cyrl-TJ"/>
        </w:rPr>
        <w:t xml:space="preserve">(іі) </w:t>
      </w:r>
      <w:r>
        <w:rPr>
          <w:rStyle w:val="y2iqfc"/>
          <w:rFonts w:ascii="inherit" w:hAnsi="inherit"/>
          <w:color w:val="202124"/>
          <w:sz w:val="24"/>
          <w:szCs w:val="24"/>
          <w:lang w:val="tg-Cyrl-TJ"/>
        </w:rPr>
        <w:t>Агар коэффисиенти ҳ</w:t>
      </w:r>
      <w:r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арорати</w:t>
      </w:r>
      <w:r>
        <w:rPr>
          <w:rStyle w:val="y2iqfc"/>
          <w:rFonts w:ascii="inherit" w:hAnsi="inherit"/>
          <w:color w:val="202124"/>
          <w:sz w:val="24"/>
          <w:szCs w:val="24"/>
          <w:lang w:val="tg-Cyrl-TJ"/>
        </w:rPr>
        <w:t>и  реаксия ба 2 баробар бошад, ҳ</w:t>
      </w:r>
      <w:r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ангоми</w:t>
      </w:r>
      <w:r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аз 20°С то 100°С зиёд кардани ҳарорат суръати реаксияи химиявӣ</w:t>
      </w:r>
      <w:r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чанд маротиба зиёд мешавад?</w:t>
      </w:r>
    </w:p>
    <w:p w:rsidR="00F521C2" w:rsidRPr="00EA6135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EA6135">
        <w:rPr>
          <w:rFonts w:ascii="Times New Roman" w:hAnsi="Times New Roman" w:cs="Times New Roman"/>
          <w:sz w:val="24"/>
          <w:szCs w:val="24"/>
          <w:lang w:val="tg-Cyrl-TJ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  </w:t>
      </w:r>
      <w:r w:rsidR="00F521C2" w:rsidRPr="00EA6135">
        <w:rPr>
          <w:rFonts w:ascii="Times New Roman" w:hAnsi="Times New Roman" w:cs="Times New Roman"/>
          <w:sz w:val="24"/>
          <w:szCs w:val="24"/>
          <w:lang w:val="tg-Cyrl-TJ"/>
        </w:rPr>
        <w:t>[2]</w:t>
      </w:r>
    </w:p>
    <w:p w:rsidR="00F521C2" w:rsidRPr="00EA6135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F521C2" w:rsidRPr="00EA6135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EA6135">
        <w:rPr>
          <w:rFonts w:ascii="Times New Roman" w:hAnsi="Times New Roman" w:cs="Times New Roman"/>
          <w:sz w:val="24"/>
          <w:szCs w:val="24"/>
          <w:lang w:val="tg-Cyrl-TJ"/>
        </w:rPr>
        <w:t xml:space="preserve">7. </w:t>
      </w:r>
      <w:r w:rsidR="00EA6135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EA6135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Агар ба ҷои донаҳои магний хокаи маг</w:t>
      </w:r>
      <w:r w:rsidR="00EA6135"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ний</w:t>
      </w:r>
      <w:r w:rsidR="00EA6135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гузоред, реаксия тезтар мегузарад</w:t>
      </w:r>
      <w:r w:rsidR="00534C58">
        <w:rPr>
          <w:rStyle w:val="y2iqfc"/>
          <w:rFonts w:ascii="inherit" w:hAnsi="inherit"/>
          <w:color w:val="202124"/>
          <w:sz w:val="24"/>
          <w:szCs w:val="24"/>
          <w:lang w:val="tg-Cyrl-TJ"/>
        </w:rPr>
        <w:t>. А</w:t>
      </w:r>
      <w:r w:rsidR="00EA6135"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з </w:t>
      </w:r>
      <w:r w:rsidR="00534C58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рӯи </w:t>
      </w:r>
      <w:r w:rsidR="00EA6135"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назарияи заррачаҳо фаҳмонед, ки ча</w:t>
      </w:r>
      <w:r w:rsidR="00EA6135">
        <w:rPr>
          <w:rStyle w:val="y2iqfc"/>
          <w:rFonts w:ascii="inherit" w:hAnsi="inherit"/>
          <w:color w:val="202124"/>
          <w:sz w:val="24"/>
          <w:szCs w:val="24"/>
          <w:lang w:val="tg-Cyrl-TJ"/>
        </w:rPr>
        <w:t>ро ҳангоми истифодаи хокаи маг</w:t>
      </w:r>
      <w:r w:rsidR="00EA6135" w:rsidRPr="00BF5BC3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ний реаксия тезтар ме</w:t>
      </w:r>
      <w:r w:rsidR="00EA6135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гузарад?</w:t>
      </w:r>
    </w:p>
    <w:p w:rsidR="00F521C2" w:rsidRPr="00EA6135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EA613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="00F521C2" w:rsidRPr="009579E1">
        <w:rPr>
          <w:rFonts w:ascii="Times New Roman" w:hAnsi="Times New Roman" w:cs="Times New Roman"/>
          <w:sz w:val="24"/>
          <w:szCs w:val="24"/>
        </w:rPr>
        <w:t>[2]</w:t>
      </w:r>
    </w:p>
    <w:p w:rsidR="00F521C2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9579E1">
        <w:rPr>
          <w:rFonts w:ascii="Times New Roman" w:hAnsi="Times New Roman" w:cs="Times New Roman"/>
          <w:sz w:val="24"/>
          <w:szCs w:val="24"/>
        </w:rPr>
        <w:t xml:space="preserve">(а) </w:t>
      </w:r>
      <w:r w:rsidR="00EA6135" w:rsidRPr="00627FE4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Катализаторҳои сахт дар саноати автомоби</w:t>
      </w:r>
      <w:r w:rsidR="00EA6135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лсозӣ васеъ истифода мешаванд. Ҳозир мошинҳ</w:t>
      </w:r>
      <w:proofErr w:type="gramStart"/>
      <w:r w:rsidR="00EA6135" w:rsidRPr="00627FE4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о бо</w:t>
      </w:r>
      <w:proofErr w:type="gramEnd"/>
      <w:r w:rsidR="00EA6135" w:rsidRPr="00627FE4">
        <w:rPr>
          <w:rStyle w:val="y2iqfc"/>
          <w:rFonts w:ascii="inherit" w:hAnsi="inherit"/>
          <w:color w:val="202124"/>
          <w:sz w:val="24"/>
          <w:szCs w:val="24"/>
          <w:lang w:val="tg-Cyrl-TJ"/>
        </w:rPr>
        <w:t xml:space="preserve"> бензини сур</w:t>
      </w:r>
      <w:r w:rsidR="00EA6135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б кор мекунанд ва системаи ихроҷ</w:t>
      </w:r>
      <w:r w:rsidR="00EA6135" w:rsidRPr="00627FE4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и онхо бо конверте</w:t>
      </w:r>
      <w:r w:rsidR="00EA6135">
        <w:rPr>
          <w:rStyle w:val="y2iqfc"/>
          <w:rFonts w:ascii="inherit" w:hAnsi="inherit"/>
          <w:color w:val="202124"/>
          <w:sz w:val="24"/>
          <w:szCs w:val="24"/>
          <w:lang w:val="tg-Cyrl-TJ"/>
        </w:rPr>
        <w:t>рҳои махсуси каталитикӣ муҷаххаз шудааст, ки газҳои заҳ</w:t>
      </w:r>
      <w:r w:rsidR="00EA6135" w:rsidRPr="00627FE4">
        <w:rPr>
          <w:rStyle w:val="y2iqfc"/>
          <w:rFonts w:ascii="inherit" w:hAnsi="inherit"/>
          <w:color w:val="202124"/>
          <w:sz w:val="24"/>
          <w:szCs w:val="24"/>
          <w:lang w:val="tg-Cyrl-TJ"/>
        </w:rPr>
        <w:t>ролудро аз мошин тоза мекунанд.</w:t>
      </w:r>
    </w:p>
    <w:p w:rsidR="00EA6135" w:rsidRDefault="00EA6135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EA6135" w:rsidRPr="00EA6135" w:rsidRDefault="00EA6135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EA6135" w:rsidRPr="00EA6135" w:rsidRDefault="00EA6135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F521C2" w:rsidRPr="00EA6135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9579E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2188845</wp:posOffset>
            </wp:positionH>
            <wp:positionV relativeFrom="paragraph">
              <wp:posOffset>6985</wp:posOffset>
            </wp:positionV>
            <wp:extent cx="3368040" cy="876935"/>
            <wp:effectExtent l="19050" t="0" r="3810" b="0"/>
            <wp:wrapTopAndBottom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876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579E1">
        <w:rPr>
          <w:rFonts w:ascii="Times New Roman" w:hAnsi="Times New Roman" w:cs="Times New Roman"/>
          <w:sz w:val="24"/>
          <w:szCs w:val="24"/>
        </w:rPr>
        <w:t xml:space="preserve">) </w:t>
      </w:r>
      <w:r w:rsidR="00B23577" w:rsidRPr="00627FE4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Нависед, ки конвертери критикии найчаи мошин аз кадом материал сохта шудааст</w:t>
      </w:r>
      <w:r w:rsidR="00B23577">
        <w:rPr>
          <w:rStyle w:val="y2iqfc"/>
          <w:rFonts w:ascii="inherit" w:hAnsi="inherit"/>
          <w:color w:val="202124"/>
          <w:sz w:val="24"/>
          <w:szCs w:val="24"/>
          <w:lang w:val="tg-Cyrl-TJ"/>
        </w:rPr>
        <w:t>?</w:t>
      </w:r>
    </w:p>
    <w:p w:rsidR="00F521C2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F274A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 </w:t>
      </w:r>
      <w:r w:rsidR="00F521C2"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B23577" w:rsidRPr="00B23577" w:rsidRDefault="00B23577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B23577" w:rsidRDefault="00F521C2" w:rsidP="009579E1">
      <w:pPr>
        <w:pStyle w:val="a9"/>
        <w:rPr>
          <w:rFonts w:ascii="Arial" w:hAnsi="Arial" w:cs="Arial"/>
          <w:color w:val="202124"/>
          <w:sz w:val="24"/>
          <w:szCs w:val="24"/>
          <w:shd w:val="clear" w:color="auto" w:fill="F8F9FA"/>
          <w:lang w:val="tg-Cyrl-TJ"/>
        </w:rPr>
      </w:pPr>
      <w:r w:rsidRPr="009579E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іі</w:t>
      </w:r>
      <w:proofErr w:type="spellEnd"/>
      <w:r w:rsidRPr="009579E1">
        <w:rPr>
          <w:rFonts w:ascii="Times New Roman" w:hAnsi="Times New Roman" w:cs="Times New Roman"/>
          <w:sz w:val="24"/>
          <w:szCs w:val="24"/>
        </w:rPr>
        <w:t xml:space="preserve">) </w:t>
      </w:r>
      <w:r w:rsidR="00B23577" w:rsidRPr="00B23577">
        <w:rPr>
          <w:rFonts w:ascii="Arial" w:hAnsi="Arial" w:cs="Arial"/>
          <w:color w:val="202124"/>
          <w:sz w:val="20"/>
          <w:szCs w:val="20"/>
          <w:shd w:val="clear" w:color="auto" w:fill="F8F9FA"/>
          <w:lang w:val="tg-Cyrl-TJ"/>
        </w:rPr>
        <w:t xml:space="preserve"> </w:t>
      </w:r>
      <w:r w:rsidR="00B23577" w:rsidRPr="00627FE4">
        <w:rPr>
          <w:rFonts w:ascii="Arial" w:hAnsi="Arial" w:cs="Arial"/>
          <w:color w:val="202124"/>
          <w:sz w:val="20"/>
          <w:szCs w:val="20"/>
          <w:shd w:val="clear" w:color="auto" w:fill="F8F9FA"/>
          <w:lang w:val="tg-Cyrl-TJ"/>
        </w:rPr>
        <w:t>Газҳоеро муайян кунед, ки дар маҳсулот дар натиҷаи</w:t>
      </w:r>
      <w:r w:rsidR="00B23577">
        <w:rPr>
          <w:rFonts w:ascii="Arial" w:hAnsi="Arial" w:cs="Arial"/>
          <w:color w:val="202124"/>
          <w:sz w:val="20"/>
          <w:szCs w:val="20"/>
          <w:shd w:val="clear" w:color="auto" w:fill="F8F9FA"/>
          <w:lang w:val="tg-Cyrl-TJ"/>
        </w:rPr>
        <w:t xml:space="preserve"> конвертери</w:t>
      </w:r>
      <w:r w:rsidR="00B23577" w:rsidRPr="00627FE4">
        <w:rPr>
          <w:rFonts w:ascii="Arial" w:hAnsi="Arial" w:cs="Arial"/>
          <w:color w:val="202124"/>
          <w:sz w:val="20"/>
          <w:szCs w:val="20"/>
          <w:shd w:val="clear" w:color="auto" w:fill="F8F9FA"/>
          <w:lang w:val="tg-Cyrl-TJ"/>
        </w:rPr>
        <w:t xml:space="preserve"> каталитикӣ ҳосил мешаванд</w:t>
      </w:r>
      <w:r w:rsidR="00B23577" w:rsidRPr="00627FE4">
        <w:rPr>
          <w:rFonts w:ascii="Arial" w:hAnsi="Arial" w:cs="Arial"/>
          <w:color w:val="202124"/>
          <w:sz w:val="24"/>
          <w:szCs w:val="24"/>
          <w:shd w:val="clear" w:color="auto" w:fill="F8F9FA"/>
          <w:lang w:val="tg-Cyrl-TJ"/>
        </w:rPr>
        <w:t xml:space="preserve"> </w:t>
      </w:r>
    </w:p>
    <w:p w:rsidR="00F521C2" w:rsidRPr="009579E1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B23577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B23577">
        <w:rPr>
          <w:rFonts w:ascii="Times New Roman" w:hAnsi="Times New Roman" w:cs="Times New Roman"/>
          <w:sz w:val="24"/>
          <w:szCs w:val="24"/>
          <w:lang w:val="tg-Cyrl-TJ"/>
        </w:rPr>
        <w:t xml:space="preserve">              </w:t>
      </w:r>
      <w:r w:rsidRPr="00B23577">
        <w:rPr>
          <w:rFonts w:ascii="Times New Roman" w:hAnsi="Times New Roman" w:cs="Times New Roman"/>
          <w:sz w:val="24"/>
          <w:szCs w:val="24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ііі</w:t>
      </w:r>
      <w:proofErr w:type="spellEnd"/>
      <w:r w:rsidRPr="009579E1">
        <w:rPr>
          <w:rFonts w:ascii="Times New Roman" w:hAnsi="Times New Roman" w:cs="Times New Roman"/>
          <w:sz w:val="24"/>
          <w:szCs w:val="24"/>
        </w:rPr>
        <w:t xml:space="preserve">) </w:t>
      </w:r>
      <w:r w:rsidR="00B23577">
        <w:rPr>
          <w:rFonts w:ascii="Times New Roman" w:hAnsi="Times New Roman" w:cs="Times New Roman"/>
          <w:sz w:val="24"/>
          <w:szCs w:val="24"/>
          <w:lang w:val="tg-Cyrl-TJ"/>
        </w:rPr>
        <w:t xml:space="preserve">Ин </w:t>
      </w:r>
      <w:r w:rsidR="00B23577" w:rsidRPr="005E343C">
        <w:rPr>
          <w:rFonts w:ascii="Times New Roman" w:hAnsi="Times New Roman" w:cs="Times New Roman"/>
          <w:sz w:val="24"/>
          <w:szCs w:val="24"/>
        </w:rPr>
        <w:t xml:space="preserve">механизм </w:t>
      </w:r>
      <w:r w:rsidR="00B23577">
        <w:rPr>
          <w:rFonts w:ascii="Times New Roman" w:hAnsi="Times New Roman" w:cs="Times New Roman"/>
          <w:sz w:val="24"/>
          <w:szCs w:val="24"/>
          <w:lang w:val="tg-Cyrl-TJ"/>
        </w:rPr>
        <w:t xml:space="preserve">ба кадом намуди </w:t>
      </w:r>
      <w:r w:rsidR="00B23577">
        <w:rPr>
          <w:rFonts w:ascii="Times New Roman" w:hAnsi="Times New Roman" w:cs="Times New Roman"/>
          <w:sz w:val="24"/>
          <w:szCs w:val="24"/>
        </w:rPr>
        <w:t>катализ</w:t>
      </w:r>
      <w:r w:rsidR="00B23577">
        <w:rPr>
          <w:rFonts w:ascii="Times New Roman" w:hAnsi="Times New Roman" w:cs="Times New Roman"/>
          <w:sz w:val="24"/>
          <w:szCs w:val="24"/>
          <w:lang w:val="tg-Cyrl-TJ"/>
        </w:rPr>
        <w:t xml:space="preserve"> мансуб аст</w:t>
      </w:r>
      <w:r w:rsidR="00B23577" w:rsidRPr="005E343C">
        <w:rPr>
          <w:rFonts w:ascii="Times New Roman" w:hAnsi="Times New Roman" w:cs="Times New Roman"/>
          <w:sz w:val="24"/>
          <w:szCs w:val="24"/>
        </w:rPr>
        <w:t>?</w:t>
      </w:r>
    </w:p>
    <w:p w:rsidR="00F521C2" w:rsidRPr="009579E1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710B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="00F521C2"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521C2" w:rsidRPr="00B23577" w:rsidRDefault="00B23577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>
        <w:rPr>
          <w:rFonts w:ascii="Times New Roman" w:hAnsi="Times New Roman" w:cs="Times New Roman"/>
          <w:sz w:val="24"/>
          <w:szCs w:val="24"/>
          <w:lang w:val="tg-Cyrl-TJ"/>
        </w:rPr>
        <w:lastRenderedPageBreak/>
        <w:t>Ба  реаксияи  баргардандае,ки дар ҳолати мувозинат аст,</w:t>
      </w:r>
      <w:r w:rsidR="00F521C2" w:rsidRPr="00B23577">
        <w:rPr>
          <w:rFonts w:ascii="Times New Roman" w:hAnsi="Times New Roman" w:cs="Times New Roman"/>
          <w:sz w:val="24"/>
          <w:szCs w:val="24"/>
          <w:lang w:val="tg-Cyrl-TJ"/>
        </w:rPr>
        <w:t>N</w:t>
      </w:r>
      <w:r w:rsidR="00F521C2" w:rsidRPr="00B23577">
        <w:rPr>
          <w:rFonts w:ascii="Times New Roman" w:hAnsi="Times New Roman" w:cs="Times New Roman"/>
          <w:sz w:val="24"/>
          <w:szCs w:val="24"/>
          <w:vertAlign w:val="subscript"/>
          <w:lang w:val="tg-Cyrl-TJ"/>
        </w:rPr>
        <w:t>2</w:t>
      </w:r>
      <w:r w:rsidR="00F521C2" w:rsidRPr="00B23577">
        <w:rPr>
          <w:rFonts w:ascii="Times New Roman" w:hAnsi="Times New Roman" w:cs="Times New Roman"/>
          <w:sz w:val="24"/>
          <w:szCs w:val="24"/>
          <w:lang w:val="tg-Cyrl-TJ"/>
        </w:rPr>
        <w:t xml:space="preserve">  + 3H</w:t>
      </w:r>
      <w:r w:rsidR="00F521C2" w:rsidRPr="00B23577">
        <w:rPr>
          <w:rFonts w:ascii="Times New Roman" w:hAnsi="Times New Roman" w:cs="Times New Roman"/>
          <w:sz w:val="24"/>
          <w:szCs w:val="24"/>
          <w:vertAlign w:val="subscript"/>
          <w:lang w:val="tg-Cyrl-TJ"/>
        </w:rPr>
        <w:t>2</w:t>
      </w:r>
      <m:oMath>
        <m:r>
          <w:rPr>
            <w:rFonts w:ascii="Cambria Math" w:hAnsi="Times New Roman" w:cs="Times New Roman"/>
            <w:sz w:val="24"/>
            <w:szCs w:val="24"/>
            <w:vertAlign w:val="subscript"/>
            <w:lang w:val="tg-Cyrl-TJ"/>
          </w:rPr>
          <m:t>↔</m:t>
        </m:r>
      </m:oMath>
      <w:r w:rsidR="00F521C2" w:rsidRPr="00B23577">
        <w:rPr>
          <w:rFonts w:ascii="Times New Roman" w:hAnsi="Times New Roman" w:cs="Times New Roman"/>
          <w:sz w:val="24"/>
          <w:szCs w:val="24"/>
          <w:lang w:val="tg-Cyrl-TJ"/>
        </w:rPr>
        <w:t>2NH</w:t>
      </w:r>
      <w:r w:rsidR="00F521C2" w:rsidRPr="00B23577">
        <w:rPr>
          <w:rFonts w:ascii="Times New Roman" w:hAnsi="Times New Roman" w:cs="Times New Roman"/>
          <w:sz w:val="24"/>
          <w:szCs w:val="24"/>
          <w:vertAlign w:val="subscript"/>
          <w:lang w:val="tg-Cyrl-TJ"/>
        </w:rPr>
        <w:t>3</w:t>
      </w:r>
      <w:r>
        <w:rPr>
          <w:rFonts w:ascii="Times New Roman" w:hAnsi="Times New Roman" w:cs="Times New Roman"/>
          <w:sz w:val="24"/>
          <w:szCs w:val="24"/>
          <w:lang w:val="tg-Cyrl-TJ"/>
        </w:rPr>
        <w:t xml:space="preserve">+ 92,4 кҶ фишор чӣ хел таъсир мекунад </w:t>
      </w:r>
      <w:r w:rsidR="00F521C2" w:rsidRPr="00B23577">
        <w:rPr>
          <w:rFonts w:ascii="Times New Roman" w:hAnsi="Times New Roman" w:cs="Times New Roman"/>
          <w:sz w:val="24"/>
          <w:szCs w:val="24"/>
          <w:lang w:val="tg-Cyrl-TJ"/>
        </w:rPr>
        <w:t>?</w:t>
      </w:r>
    </w:p>
    <w:p w:rsidR="00F521C2" w:rsidRPr="00B23577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B23577">
        <w:rPr>
          <w:rFonts w:ascii="Times New Roman" w:hAnsi="Times New Roman" w:cs="Times New Roman"/>
          <w:sz w:val="24"/>
          <w:szCs w:val="24"/>
          <w:lang w:val="tg-Cyrl-TJ"/>
        </w:rPr>
        <w:t>_____________________________________________________________________________________</w:t>
      </w:r>
      <w:r w:rsidR="0046236A" w:rsidRPr="00B23577">
        <w:rPr>
          <w:rFonts w:ascii="Times New Roman" w:hAnsi="Times New Roman" w:cs="Times New Roman"/>
          <w:sz w:val="24"/>
          <w:szCs w:val="24"/>
          <w:lang w:val="tg-Cyrl-TJ"/>
        </w:rPr>
        <w:t xml:space="preserve">________________________________________________________________________________ </w:t>
      </w:r>
      <w:r w:rsidR="00F521C2" w:rsidRPr="00B23577">
        <w:rPr>
          <w:rFonts w:ascii="Times New Roman" w:hAnsi="Times New Roman" w:cs="Times New Roman"/>
          <w:sz w:val="24"/>
          <w:szCs w:val="24"/>
          <w:lang w:val="tg-Cyrl-TJ"/>
        </w:rPr>
        <w:t>[2]</w:t>
      </w:r>
    </w:p>
    <w:p w:rsidR="00F521C2" w:rsidRPr="00B23577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</w:p>
    <w:p w:rsidR="00F521C2" w:rsidRPr="00B23577" w:rsidRDefault="00B23577" w:rsidP="009579E1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B23577">
        <w:rPr>
          <w:rFonts w:ascii="Times New Roman" w:hAnsi="Times New Roman" w:cs="Times New Roman"/>
          <w:sz w:val="24"/>
          <w:szCs w:val="24"/>
          <w:lang w:val="tg-Cyrl-TJ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g-Cyrl-TJ"/>
        </w:rPr>
        <w:t xml:space="preserve">Майли мувозинати химиявиро аз рӯи принсипи </w:t>
      </w:r>
      <w:r w:rsidR="00F521C2" w:rsidRPr="00B23577">
        <w:rPr>
          <w:rFonts w:ascii="Times New Roman" w:hAnsi="Times New Roman" w:cs="Times New Roman"/>
          <w:sz w:val="24"/>
          <w:szCs w:val="24"/>
          <w:lang w:val="tg-Cyrl-TJ"/>
        </w:rPr>
        <w:t xml:space="preserve"> Ле-Шателье – Брау</w:t>
      </w:r>
      <w:r>
        <w:rPr>
          <w:rFonts w:ascii="Times New Roman" w:hAnsi="Times New Roman" w:cs="Times New Roman"/>
          <w:sz w:val="24"/>
          <w:szCs w:val="24"/>
          <w:lang w:val="tg-Cyrl-TJ"/>
        </w:rPr>
        <w:t>н фаҳмонед</w:t>
      </w:r>
    </w:p>
    <w:p w:rsidR="00F521C2" w:rsidRPr="009579E1" w:rsidRDefault="0046236A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_____________________________________________________________________________________________________________________________________________________________________ </w:t>
      </w:r>
      <w:r w:rsidR="00F521C2" w:rsidRPr="009579E1">
        <w:rPr>
          <w:rFonts w:ascii="Times New Roman" w:hAnsi="Times New Roman" w:cs="Times New Roman"/>
          <w:sz w:val="24"/>
          <w:szCs w:val="24"/>
        </w:rPr>
        <w:t>[2]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  <w:sectPr w:rsidR="00F521C2" w:rsidRPr="009579E1">
          <w:pgSz w:w="12240" w:h="15840"/>
          <w:pgMar w:top="1060" w:right="1020" w:bottom="960" w:left="1020" w:header="0" w:footer="687" w:gutter="0"/>
          <w:cols w:space="720"/>
        </w:sectPr>
      </w:pPr>
    </w:p>
    <w:p w:rsidR="00F521C2" w:rsidRDefault="00BC35A5" w:rsidP="00F521C2">
      <w:pPr>
        <w:pStyle w:val="a5"/>
        <w:spacing w:before="4"/>
        <w:jc w:val="center"/>
        <w:rPr>
          <w:b/>
          <w:lang w:val="tg-Cyrl-TJ"/>
        </w:rPr>
      </w:pPr>
      <w:r>
        <w:rPr>
          <w:b/>
          <w:lang w:val="tg-Cyrl-TJ"/>
        </w:rPr>
        <w:lastRenderedPageBreak/>
        <w:t>Ҷадвали баҳогузорӣ</w:t>
      </w:r>
    </w:p>
    <w:p w:rsidR="00BC35A5" w:rsidRPr="00BC35A5" w:rsidRDefault="00BC35A5" w:rsidP="00F521C2">
      <w:pPr>
        <w:pStyle w:val="a5"/>
        <w:spacing w:before="4"/>
        <w:jc w:val="center"/>
        <w:rPr>
          <w:b/>
          <w:lang w:val="tg-Cyrl-TJ"/>
        </w:rPr>
      </w:pPr>
    </w:p>
    <w:tbl>
      <w:tblPr>
        <w:tblStyle w:val="TableNormal"/>
        <w:tblW w:w="1105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095"/>
        <w:gridCol w:w="851"/>
        <w:gridCol w:w="3402"/>
      </w:tblGrid>
      <w:tr w:rsidR="00F521C2" w:rsidRPr="00BD0CFD" w:rsidTr="009710BD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8" w:lineRule="exact"/>
              <w:ind w:left="304"/>
              <w:jc w:val="center"/>
              <w:rPr>
                <w:b/>
                <w:sz w:val="24"/>
                <w:szCs w:val="24"/>
              </w:rPr>
            </w:pPr>
            <w:r w:rsidRPr="00BD0CF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C35A5" w:rsidRDefault="00BC35A5" w:rsidP="009710BD">
            <w:pPr>
              <w:pStyle w:val="TableParagraph"/>
              <w:spacing w:line="258" w:lineRule="exact"/>
              <w:ind w:left="109"/>
              <w:jc w:val="center"/>
              <w:rPr>
                <w:b/>
                <w:sz w:val="24"/>
                <w:szCs w:val="24"/>
                <w:lang w:val="tg-Cyrl-TJ"/>
              </w:rPr>
            </w:pPr>
            <w:r>
              <w:rPr>
                <w:b/>
                <w:sz w:val="24"/>
                <w:szCs w:val="24"/>
                <w:lang w:val="tg-Cyrl-TJ"/>
              </w:rPr>
              <w:t xml:space="preserve">Ҷавоб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C35A5" w:rsidRDefault="00BC35A5" w:rsidP="009710BD">
            <w:pPr>
              <w:pStyle w:val="TableParagraph"/>
              <w:spacing w:line="258" w:lineRule="exact"/>
              <w:ind w:left="143" w:right="133"/>
              <w:jc w:val="center"/>
              <w:rPr>
                <w:b/>
                <w:sz w:val="24"/>
                <w:szCs w:val="24"/>
                <w:lang w:val="tg-Cyrl-TJ"/>
              </w:rPr>
            </w:pPr>
            <w:r>
              <w:rPr>
                <w:b/>
                <w:sz w:val="24"/>
                <w:szCs w:val="24"/>
                <w:lang w:val="tg-Cyrl-TJ"/>
              </w:rPr>
              <w:t>Хо</w:t>
            </w:r>
            <w:r w:rsidR="00F521C2" w:rsidRPr="00BD0CFD">
              <w:rPr>
                <w:b/>
                <w:sz w:val="24"/>
                <w:szCs w:val="24"/>
              </w:rPr>
              <w:t>л</w:t>
            </w:r>
            <w:r>
              <w:rPr>
                <w:b/>
                <w:sz w:val="24"/>
                <w:szCs w:val="24"/>
                <w:lang w:val="tg-Cyrl-TJ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C35A5" w:rsidRDefault="00BC35A5" w:rsidP="009710BD">
            <w:pPr>
              <w:pStyle w:val="TableParagraph"/>
              <w:spacing w:line="258" w:lineRule="exact"/>
              <w:ind w:left="109"/>
              <w:jc w:val="center"/>
              <w:rPr>
                <w:b/>
                <w:sz w:val="24"/>
                <w:szCs w:val="24"/>
                <w:lang w:val="tg-Cyrl-TJ"/>
              </w:rPr>
            </w:pPr>
            <w:r>
              <w:rPr>
                <w:b/>
                <w:sz w:val="24"/>
                <w:szCs w:val="24"/>
                <w:lang w:val="tg-Cyrl-TJ"/>
              </w:rPr>
              <w:t>Ахбороти иловагӣ</w:t>
            </w:r>
          </w:p>
        </w:tc>
      </w:tr>
      <w:tr w:rsidR="00F521C2" w:rsidRPr="00BD0CFD" w:rsidTr="009710BD">
        <w:trPr>
          <w:trHeight w:val="2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3" w:lineRule="exact"/>
              <w:ind w:left="364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9566D" w:rsidRDefault="00F521C2" w:rsidP="009710BD">
            <w:pPr>
              <w:pStyle w:val="TableParagraph"/>
              <w:spacing w:line="253" w:lineRule="exact"/>
              <w:ind w:left="10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</w:t>
            </w:r>
            <w:r w:rsidRPr="00BD0CFD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  <w:lang w:val="en-US"/>
              </w:rPr>
              <w:t>4</w:t>
            </w:r>
            <w:r w:rsidRPr="00BD0CFD">
              <w:rPr>
                <w:sz w:val="24"/>
                <w:szCs w:val="24"/>
              </w:rPr>
              <w:t>e</w:t>
            </w:r>
            <w:r w:rsidRPr="00BD0CFD">
              <w:rPr>
                <w:sz w:val="24"/>
                <w:szCs w:val="24"/>
                <w:vertAlign w:val="superscript"/>
              </w:rPr>
              <w:t>-</w:t>
            </w:r>
            <w:r>
              <w:rPr>
                <w:sz w:val="24"/>
                <w:szCs w:val="24"/>
              </w:rPr>
              <w:t xml:space="preserve"> = C</w:t>
            </w:r>
            <w:r>
              <w:rPr>
                <w:sz w:val="24"/>
                <w:szCs w:val="24"/>
                <w:vertAlign w:val="superscript"/>
                <w:lang w:val="en-US"/>
              </w:rPr>
              <w:t>+4</w:t>
            </w:r>
            <w:r>
              <w:rPr>
                <w:sz w:val="24"/>
                <w:szCs w:val="24"/>
              </w:rPr>
              <w:t xml:space="preserve">     \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 xml:space="preserve">\         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3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4962A4" w:rsidRDefault="00F521C2" w:rsidP="009710BD">
            <w:pPr>
              <w:pStyle w:val="TableParagraph"/>
              <w:spacing w:line="253" w:lineRule="exact"/>
              <w:ind w:left="109"/>
              <w:jc w:val="center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</w:rPr>
              <w:t>C</w:t>
            </w:r>
            <w:r w:rsidRPr="00BD0CFD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= C</w:t>
            </w:r>
            <w:r w:rsidRPr="00BD0CFD">
              <w:rPr>
                <w:sz w:val="24"/>
                <w:szCs w:val="24"/>
                <w:vertAlign w:val="superscript"/>
              </w:rPr>
              <w:t>+</w:t>
            </w:r>
            <w:r>
              <w:rPr>
                <w:sz w:val="24"/>
                <w:szCs w:val="24"/>
                <w:vertAlign w:val="superscript"/>
                <w:lang w:val="en-US"/>
              </w:rPr>
              <w:t>4</w:t>
            </w:r>
            <w:r>
              <w:rPr>
                <w:sz w:val="24"/>
                <w:szCs w:val="24"/>
              </w:rPr>
              <w:t xml:space="preserve"> +</w:t>
            </w:r>
            <w:r>
              <w:rPr>
                <w:sz w:val="24"/>
                <w:szCs w:val="24"/>
                <w:lang w:val="en-US"/>
              </w:rPr>
              <w:t>4</w:t>
            </w:r>
            <w:r w:rsidRPr="00BD0CFD">
              <w:rPr>
                <w:sz w:val="24"/>
                <w:szCs w:val="24"/>
              </w:rPr>
              <w:t xml:space="preserve">e </w:t>
            </w:r>
            <w:r w:rsidR="004962A4">
              <w:rPr>
                <w:sz w:val="24"/>
                <w:szCs w:val="24"/>
                <w:lang w:val="tg-Cyrl-TJ"/>
              </w:rPr>
              <w:t>оксидшавӣ</w:t>
            </w:r>
          </w:p>
        </w:tc>
      </w:tr>
      <w:tr w:rsidR="00F521C2" w:rsidRPr="00BD0CFD" w:rsidTr="009710BD">
        <w:trPr>
          <w:trHeight w:val="27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9566D" w:rsidRDefault="00F521C2" w:rsidP="009710BD">
            <w:pPr>
              <w:pStyle w:val="TableParagraph"/>
              <w:spacing w:line="256" w:lineRule="exact"/>
              <w:ind w:left="10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perscript"/>
                <w:lang w:val="en-US"/>
              </w:rPr>
              <w:t>+5</w:t>
            </w:r>
            <w:r>
              <w:rPr>
                <w:sz w:val="24"/>
                <w:szCs w:val="24"/>
              </w:rPr>
              <w:t xml:space="preserve"> +</w:t>
            </w:r>
            <w:r>
              <w:rPr>
                <w:sz w:val="24"/>
                <w:szCs w:val="24"/>
                <w:lang w:val="en-US"/>
              </w:rPr>
              <w:t>3</w:t>
            </w:r>
            <w:r w:rsidRPr="00BD0CFD">
              <w:rPr>
                <w:sz w:val="24"/>
                <w:szCs w:val="24"/>
              </w:rPr>
              <w:t>e</w:t>
            </w:r>
            <w:r w:rsidRPr="00BD0CFD">
              <w:rPr>
                <w:sz w:val="24"/>
                <w:szCs w:val="24"/>
                <w:vertAlign w:val="superscript"/>
              </w:rPr>
              <w:t>-</w:t>
            </w:r>
            <w:r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perscript"/>
                <w:lang w:val="en-US"/>
              </w:rPr>
              <w:t>+2</w:t>
            </w:r>
            <w:r>
              <w:rPr>
                <w:sz w:val="24"/>
                <w:szCs w:val="24"/>
              </w:rPr>
              <w:t xml:space="preserve">        \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 xml:space="preserve">\         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4962A4" w:rsidRDefault="00F521C2" w:rsidP="009710BD">
            <w:pPr>
              <w:pStyle w:val="TableParagraph"/>
              <w:spacing w:line="256" w:lineRule="exact"/>
              <w:ind w:left="109"/>
              <w:jc w:val="center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perscript"/>
                <w:lang w:val="en-US"/>
              </w:rPr>
              <w:t>+5</w:t>
            </w:r>
            <w:r>
              <w:rPr>
                <w:sz w:val="24"/>
                <w:szCs w:val="24"/>
              </w:rPr>
              <w:t xml:space="preserve"> +</w:t>
            </w:r>
            <w:r>
              <w:rPr>
                <w:sz w:val="24"/>
                <w:szCs w:val="24"/>
                <w:lang w:val="en-US"/>
              </w:rPr>
              <w:t>3</w:t>
            </w:r>
            <w:r w:rsidRPr="00BD0CFD">
              <w:rPr>
                <w:sz w:val="24"/>
                <w:szCs w:val="24"/>
              </w:rPr>
              <w:t>e</w:t>
            </w:r>
            <w:r w:rsidRPr="00BD0CFD">
              <w:rPr>
                <w:sz w:val="24"/>
                <w:szCs w:val="24"/>
                <w:vertAlign w:val="superscript"/>
              </w:rPr>
              <w:t>-</w:t>
            </w:r>
            <w:r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perscript"/>
                <w:lang w:val="en-US"/>
              </w:rPr>
              <w:t>+2</w:t>
            </w:r>
            <w:r w:rsidR="004962A4">
              <w:rPr>
                <w:sz w:val="24"/>
                <w:szCs w:val="24"/>
                <w:lang w:val="tg-Cyrl-TJ"/>
              </w:rPr>
              <w:t xml:space="preserve"> барқароршавӣ</w:t>
            </w:r>
          </w:p>
        </w:tc>
      </w:tr>
      <w:tr w:rsidR="00F521C2" w:rsidRPr="00BC35A5" w:rsidTr="009710BD">
        <w:trPr>
          <w:trHeight w:val="27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C35A5" w:rsidRDefault="00BC35A5" w:rsidP="009710BD">
            <w:pPr>
              <w:pStyle w:val="TableParagraph"/>
              <w:tabs>
                <w:tab w:val="left" w:pos="1066"/>
                <w:tab w:val="left" w:pos="1822"/>
                <w:tab w:val="left" w:pos="3515"/>
              </w:tabs>
              <w:spacing w:line="256" w:lineRule="exact"/>
              <w:ind w:left="109"/>
              <w:jc w:val="center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Муодилаи оксидшавӣ ва барқароршавиро дуруст нависад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321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C35A5" w:rsidRDefault="00F521C2" w:rsidP="00BC35A5">
            <w:pPr>
              <w:pStyle w:val="TableParagraph"/>
              <w:spacing w:line="271" w:lineRule="exact"/>
              <w:rPr>
                <w:sz w:val="24"/>
                <w:szCs w:val="24"/>
                <w:lang w:val="tg-Cyrl-TJ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4962A4" w:rsidRDefault="004962A4" w:rsidP="009710BD">
            <w:pPr>
              <w:pStyle w:val="TableParagraph"/>
              <w:spacing w:line="248" w:lineRule="exact"/>
              <w:ind w:left="109"/>
              <w:jc w:val="center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Муодилаи р</w:t>
            </w:r>
            <w:r>
              <w:rPr>
                <w:sz w:val="24"/>
                <w:szCs w:val="24"/>
              </w:rPr>
              <w:t>еак</w:t>
            </w:r>
            <w:r>
              <w:rPr>
                <w:sz w:val="24"/>
                <w:szCs w:val="24"/>
                <w:lang w:val="tg-Cyrl-TJ"/>
              </w:rPr>
              <w:t>с</w:t>
            </w:r>
            <w:r>
              <w:rPr>
                <w:sz w:val="24"/>
                <w:szCs w:val="24"/>
              </w:rPr>
              <w:t>ия</w:t>
            </w:r>
            <w:r>
              <w:rPr>
                <w:sz w:val="24"/>
                <w:szCs w:val="24"/>
                <w:lang w:val="tg-Cyrl-TJ"/>
              </w:rPr>
              <w:t>ро дуруст баробар кунад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1E4C8D" w:rsidRDefault="00F521C2" w:rsidP="009710BD">
            <w:pPr>
              <w:pStyle w:val="a5"/>
              <w:ind w:left="881" w:right="882"/>
              <w:jc w:val="center"/>
            </w:pPr>
            <w:r>
              <w:rPr>
                <w:position w:val="2"/>
              </w:rPr>
              <w:t>С</w:t>
            </w:r>
            <w:r>
              <w:rPr>
                <w:position w:val="2"/>
                <w:vertAlign w:val="superscript"/>
              </w:rPr>
              <w:t>0</w:t>
            </w:r>
            <w:r w:rsidRPr="00BD0CFD">
              <w:rPr>
                <w:position w:val="2"/>
              </w:rPr>
              <w:t>+ H</w:t>
            </w:r>
            <w:r>
              <w:rPr>
                <w:position w:val="2"/>
                <w:lang w:val="en-US"/>
              </w:rPr>
              <w:t>N</w:t>
            </w:r>
            <w:r>
              <w:rPr>
                <w:position w:val="2"/>
                <w:vertAlign w:val="superscript"/>
              </w:rPr>
              <w:t>+5</w:t>
            </w:r>
            <w:r w:rsidRPr="00BD0CFD">
              <w:rPr>
                <w:position w:val="2"/>
              </w:rPr>
              <w:t>O</w:t>
            </w:r>
            <w:r w:rsidRPr="00B9566D">
              <w:rPr>
                <w:vertAlign w:val="subscript"/>
                <w:lang w:val="ru-RU"/>
              </w:rPr>
              <w:t>3</w:t>
            </w:r>
            <w:r w:rsidRPr="00B9566D">
              <w:rPr>
                <w:lang w:val="ru-RU"/>
              </w:rPr>
              <w:t>+</w:t>
            </w:r>
            <w:r>
              <w:rPr>
                <w:position w:val="2"/>
              </w:rPr>
              <w:t>→ С</w:t>
            </w:r>
            <w:r>
              <w:rPr>
                <w:position w:val="2"/>
                <w:vertAlign w:val="superscript"/>
              </w:rPr>
              <w:t>+4</w:t>
            </w:r>
            <w:r w:rsidRPr="001E4C8D">
              <w:rPr>
                <w:position w:val="2"/>
                <w:lang w:val="en-US"/>
              </w:rPr>
              <w:t>O</w:t>
            </w:r>
            <w:r>
              <w:rPr>
                <w:position w:val="2"/>
                <w:vertAlign w:val="subscript"/>
              </w:rPr>
              <w:t>2</w:t>
            </w:r>
            <w:r>
              <w:rPr>
                <w:position w:val="2"/>
              </w:rPr>
              <w:t xml:space="preserve"> + </w:t>
            </w:r>
            <w:r>
              <w:rPr>
                <w:position w:val="2"/>
                <w:lang w:val="en-US"/>
              </w:rPr>
              <w:t>N</w:t>
            </w:r>
            <w:r>
              <w:rPr>
                <w:position w:val="2"/>
                <w:vertAlign w:val="superscript"/>
              </w:rPr>
              <w:t>+2</w:t>
            </w:r>
            <w:r w:rsidRPr="00BD0CFD">
              <w:rPr>
                <w:position w:val="2"/>
              </w:rPr>
              <w:t>O</w:t>
            </w:r>
            <w:r>
              <w:rPr>
                <w:position w:val="2"/>
              </w:rPr>
              <w:t>+</w:t>
            </w:r>
            <w:r>
              <w:rPr>
                <w:lang w:val="en-US"/>
              </w:rPr>
              <w:t>H</w:t>
            </w:r>
            <w:r w:rsidRPr="00B9566D">
              <w:rPr>
                <w:vertAlign w:val="subscript"/>
                <w:lang w:val="ru-RU"/>
              </w:rPr>
              <w:t>2</w:t>
            </w:r>
            <w:r>
              <w:rPr>
                <w:lang w:val="en-US"/>
              </w:rPr>
              <w:t>O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2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364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10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Mn</w:t>
            </w:r>
            <w:proofErr w:type="spellEnd"/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vertAlign w:val="subscript"/>
              </w:rPr>
              <w:t xml:space="preserve">2 </w:t>
            </w:r>
            <w:r>
              <w:rPr>
                <w:sz w:val="24"/>
                <w:szCs w:val="24"/>
              </w:rPr>
              <w:t xml:space="preserve">= </w:t>
            </w:r>
            <w:proofErr w:type="spellStart"/>
            <w:r>
              <w:rPr>
                <w:sz w:val="24"/>
                <w:szCs w:val="24"/>
                <w:lang w:val="en-US"/>
              </w:rPr>
              <w:t>Mn</w:t>
            </w:r>
            <w:proofErr w:type="spellEnd"/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  <w:vertAlign w:val="superscript"/>
                <w:lang w:val="en-US"/>
              </w:rPr>
              <w:t xml:space="preserve"> + </w:t>
            </w:r>
            <w:r>
              <w:rPr>
                <w:sz w:val="24"/>
                <w:szCs w:val="24"/>
                <w:lang w:val="en-US"/>
              </w:rPr>
              <w:t xml:space="preserve">+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vertAlign w:val="superscript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 xml:space="preserve">    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  <m:oMath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en-US"/>
                </w:rPr>
                <m:t>↔H</m:t>
              </m:r>
            </m:oMath>
            <w:r>
              <w:rPr>
                <w:sz w:val="24"/>
                <w:szCs w:val="24"/>
                <w:vertAlign w:val="superscript"/>
                <w:lang w:val="en-US"/>
              </w:rPr>
              <w:t>+</w:t>
            </w:r>
            <w:r>
              <w:rPr>
                <w:sz w:val="24"/>
                <w:szCs w:val="24"/>
                <w:lang w:val="en-US"/>
              </w:rPr>
              <w:t xml:space="preserve"> + OH</w:t>
            </w:r>
            <w:r>
              <w:rPr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72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3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3" w:lineRule="exact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4962A4" w:rsidRDefault="004962A4" w:rsidP="009710BD">
            <w:pPr>
              <w:pStyle w:val="TableParagraph"/>
              <w:spacing w:line="253" w:lineRule="exact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 xml:space="preserve">  Нимашро нависад,1 хол дода мешавад</w:t>
            </w:r>
          </w:p>
        </w:tc>
      </w:tr>
      <w:tr w:rsidR="00F521C2" w:rsidRPr="00BD0CFD" w:rsidTr="009710BD">
        <w:trPr>
          <w:trHeight w:val="27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1F73B3" w:rsidRDefault="00F521C2" w:rsidP="009710BD">
            <w:pPr>
              <w:pStyle w:val="TableParagraph"/>
              <w:spacing w:line="253" w:lineRule="exact"/>
              <w:jc w:val="center"/>
              <w:rPr>
                <w:sz w:val="24"/>
                <w:szCs w:val="24"/>
              </w:rPr>
            </w:pPr>
          </w:p>
          <w:p w:rsidR="00F521C2" w:rsidRPr="00273A5E" w:rsidRDefault="00F521C2" w:rsidP="009710BD">
            <w:pPr>
              <w:pStyle w:val="TableParagraph"/>
              <w:spacing w:line="2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Катод (-):  </w:t>
            </w:r>
            <w:r w:rsidRPr="001F73B3">
              <w:rPr>
                <w:sz w:val="24"/>
                <w:szCs w:val="24"/>
              </w:rPr>
              <w:t>Mn</w:t>
            </w:r>
            <w:r>
              <w:rPr>
                <w:sz w:val="24"/>
                <w:szCs w:val="24"/>
                <w:vertAlign w:val="superscript"/>
              </w:rPr>
              <w:t>2</w:t>
            </w:r>
            <w:r w:rsidRPr="001F73B3">
              <w:rPr>
                <w:sz w:val="24"/>
                <w:szCs w:val="24"/>
                <w:vertAlign w:val="superscript"/>
              </w:rPr>
              <w:t xml:space="preserve"> + </w:t>
            </w:r>
            <w:r>
              <w:rPr>
                <w:sz w:val="24"/>
                <w:szCs w:val="24"/>
              </w:rPr>
              <w:t>+</w:t>
            </w:r>
            <w:r>
              <w:t>2</w:t>
            </w:r>
            <w:r w:rsidRPr="001F73B3">
              <w:t>H</w:t>
            </w:r>
            <w:r w:rsidRPr="001F73B3">
              <w:rPr>
                <w:vertAlign w:val="subscript"/>
              </w:rPr>
              <w:t>2</w:t>
            </w:r>
            <w:r w:rsidRPr="001F73B3">
              <w:t xml:space="preserve">O </w:t>
            </w:r>
            <w:r>
              <w:t xml:space="preserve">+ </w:t>
            </w:r>
            <w:r>
              <w:rPr>
                <w:sz w:val="24"/>
                <w:szCs w:val="24"/>
              </w:rPr>
              <w:t>4</w:t>
            </w:r>
            <w:r w:rsidRPr="00BD0CFD">
              <w:rPr>
                <w:sz w:val="24"/>
                <w:szCs w:val="24"/>
              </w:rPr>
              <w:t>e</w:t>
            </w:r>
            <w:r w:rsidRPr="00BD0CFD">
              <w:rPr>
                <w:sz w:val="24"/>
                <w:szCs w:val="24"/>
                <w:vertAlign w:val="superscript"/>
              </w:rPr>
              <w:t>-</w:t>
            </w:r>
            <w:r w:rsidRPr="001F73B3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  <w:vertAlign w:val="subscript"/>
              </w:rPr>
              <w:t xml:space="preserve">2 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>
              <w:rPr>
                <w:sz w:val="24"/>
                <w:szCs w:val="24"/>
              </w:rPr>
              <w:t>+ 2</w:t>
            </w:r>
            <w:r w:rsidRPr="001F73B3">
              <w:rPr>
                <w:sz w:val="24"/>
                <w:szCs w:val="24"/>
              </w:rPr>
              <w:t>OH</w:t>
            </w:r>
            <w:r w:rsidRPr="001F73B3">
              <w:rPr>
                <w:sz w:val="24"/>
                <w:szCs w:val="24"/>
                <w:vertAlign w:val="superscript"/>
              </w:rPr>
              <w:t>-</w:t>
            </w:r>
            <w:r>
              <w:rPr>
                <w:sz w:val="24"/>
                <w:szCs w:val="24"/>
              </w:rPr>
              <w:t>+</w:t>
            </w:r>
            <w:r w:rsidRPr="001F73B3">
              <w:rPr>
                <w:sz w:val="24"/>
                <w:szCs w:val="24"/>
              </w:rPr>
              <w:t xml:space="preserve"> Mn</w:t>
            </w:r>
            <w:r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4962A4" w:rsidRDefault="00F521C2" w:rsidP="004962A4">
            <w:pPr>
              <w:pStyle w:val="TableParagraph"/>
              <w:spacing w:line="256" w:lineRule="exact"/>
              <w:rPr>
                <w:sz w:val="24"/>
                <w:szCs w:val="24"/>
                <w:lang w:val="tg-Cyrl-TJ"/>
              </w:rPr>
            </w:pPr>
          </w:p>
        </w:tc>
      </w:tr>
      <w:tr w:rsidR="00F521C2" w:rsidRPr="00BD0CFD" w:rsidTr="009710BD">
        <w:trPr>
          <w:trHeight w:val="27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4962A4" w:rsidRDefault="004962A4" w:rsidP="009710BD">
            <w:pPr>
              <w:pStyle w:val="TableParagraph"/>
              <w:tabs>
                <w:tab w:val="left" w:pos="1318"/>
                <w:tab w:val="left" w:pos="3762"/>
              </w:tabs>
              <w:spacing w:line="256" w:lineRule="exact"/>
              <w:jc w:val="center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оксидшавӣ</w:t>
            </w:r>
          </w:p>
          <w:p w:rsidR="00F521C2" w:rsidRPr="00AB2C5B" w:rsidRDefault="00F521C2" w:rsidP="009710BD">
            <w:pPr>
              <w:pStyle w:val="TableParagraph"/>
              <w:tabs>
                <w:tab w:val="left" w:pos="1318"/>
                <w:tab w:val="left" w:pos="3762"/>
              </w:tabs>
              <w:spacing w:line="256" w:lineRule="exact"/>
              <w:jc w:val="center"/>
              <w:rPr>
                <w:position w:val="2"/>
              </w:rPr>
            </w:pPr>
            <w:r>
              <w:rPr>
                <w:sz w:val="24"/>
                <w:szCs w:val="24"/>
              </w:rPr>
              <w:t>Анод (+):     2</w:t>
            </w:r>
            <w:r w:rsidRPr="00280372">
              <w:rPr>
                <w:sz w:val="24"/>
                <w:szCs w:val="24"/>
              </w:rPr>
              <w:t>H</w:t>
            </w:r>
            <w:r w:rsidRPr="00280372">
              <w:rPr>
                <w:sz w:val="24"/>
                <w:szCs w:val="24"/>
                <w:vertAlign w:val="subscript"/>
              </w:rPr>
              <w:t>2</w:t>
            </w:r>
            <w:r w:rsidRPr="00280372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 - 4</w:t>
            </w:r>
            <w:r w:rsidRPr="00BD0CFD">
              <w:rPr>
                <w:sz w:val="24"/>
                <w:szCs w:val="24"/>
              </w:rPr>
              <w:t>e</w:t>
            </w:r>
            <w:r w:rsidRPr="00BD0CFD">
              <w:rPr>
                <w:sz w:val="24"/>
                <w:szCs w:val="24"/>
                <w:vertAlign w:val="superscript"/>
              </w:rPr>
              <w:t>-</w:t>
            </w:r>
            <w:r w:rsidRPr="00AB2C5B">
              <w:rPr>
                <w:sz w:val="24"/>
                <w:szCs w:val="24"/>
              </w:rPr>
              <w:t>=</w:t>
            </w:r>
            <w:r w:rsidRPr="00BD0CFD">
              <w:rPr>
                <w:position w:val="2"/>
              </w:rPr>
              <w:t xml:space="preserve"> O</w:t>
            </w:r>
            <w:r w:rsidRPr="00AB2C5B">
              <w:rPr>
                <w:position w:val="2"/>
                <w:vertAlign w:val="subscript"/>
              </w:rPr>
              <w:t>2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 w:rsidRPr="00BD0CFD">
              <w:rPr>
                <w:position w:val="2"/>
              </w:rPr>
              <w:t xml:space="preserve"> +</w:t>
            </w:r>
            <w:r>
              <w:rPr>
                <w:position w:val="2"/>
              </w:rPr>
              <w:t xml:space="preserve"> 4</w:t>
            </w:r>
            <w:r w:rsidRPr="00AB2C5B">
              <w:rPr>
                <w:position w:val="2"/>
              </w:rPr>
              <w:t>H</w:t>
            </w:r>
            <w:r w:rsidRPr="00AB2C5B">
              <w:rPr>
                <w:position w:val="2"/>
                <w:vertAlign w:val="superscript"/>
              </w:rPr>
              <w:t>+</w:t>
            </w:r>
          </w:p>
          <w:p w:rsidR="00F521C2" w:rsidRPr="004962A4" w:rsidRDefault="004962A4" w:rsidP="009710BD">
            <w:pPr>
              <w:pStyle w:val="TableParagraph"/>
              <w:tabs>
                <w:tab w:val="left" w:pos="1318"/>
                <w:tab w:val="left" w:pos="3762"/>
              </w:tabs>
              <w:spacing w:line="256" w:lineRule="exact"/>
              <w:jc w:val="center"/>
              <w:rPr>
                <w:sz w:val="24"/>
                <w:szCs w:val="24"/>
                <w:lang w:val="tg-Cyrl-TJ"/>
              </w:rPr>
            </w:pPr>
            <w:r>
              <w:rPr>
                <w:position w:val="2"/>
                <w:lang w:val="tg-Cyrl-TJ"/>
              </w:rPr>
              <w:t>барқароршавӣ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  <w:p w:rsidR="00F521C2" w:rsidRDefault="00F521C2" w:rsidP="009710B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 </w:t>
            </w:r>
          </w:p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273A5E">
              <w:rPr>
                <w:sz w:val="24"/>
                <w:szCs w:val="24"/>
              </w:rPr>
              <w:t>Mn</w:t>
            </w:r>
            <w:r>
              <w:rPr>
                <w:sz w:val="24"/>
                <w:szCs w:val="24"/>
                <w:vertAlign w:val="superscript"/>
              </w:rPr>
              <w:t>2</w:t>
            </w:r>
            <w:r w:rsidRPr="00273A5E">
              <w:rPr>
                <w:sz w:val="24"/>
                <w:szCs w:val="24"/>
                <w:vertAlign w:val="superscript"/>
              </w:rPr>
              <w:t xml:space="preserve"> + </w:t>
            </w:r>
            <w:r>
              <w:rPr>
                <w:sz w:val="24"/>
                <w:szCs w:val="24"/>
              </w:rPr>
              <w:t>+</w:t>
            </w:r>
            <w:r>
              <w:t>4</w:t>
            </w:r>
            <w:r w:rsidRPr="00273A5E">
              <w:t>H</w:t>
            </w:r>
            <w:r w:rsidRPr="00273A5E">
              <w:rPr>
                <w:vertAlign w:val="subscript"/>
              </w:rPr>
              <w:t>2</w:t>
            </w:r>
            <w:r w:rsidRPr="00273A5E">
              <w:t xml:space="preserve">O </w:t>
            </w:r>
            <w:r w:rsidRPr="00273A5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  <w:vertAlign w:val="subscript"/>
              </w:rPr>
              <w:t xml:space="preserve">2 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>
              <w:rPr>
                <w:sz w:val="24"/>
                <w:szCs w:val="24"/>
              </w:rPr>
              <w:t>+ 2</w:t>
            </w:r>
            <w:r w:rsidRPr="00273A5E">
              <w:rPr>
                <w:sz w:val="24"/>
                <w:szCs w:val="24"/>
              </w:rPr>
              <w:t>OH</w:t>
            </w:r>
            <w:r w:rsidRPr="00273A5E">
              <w:rPr>
                <w:sz w:val="24"/>
                <w:szCs w:val="24"/>
                <w:vertAlign w:val="superscript"/>
              </w:rPr>
              <w:t>-</w:t>
            </w:r>
            <w:r>
              <w:rPr>
                <w:sz w:val="24"/>
                <w:szCs w:val="24"/>
              </w:rPr>
              <w:t>+</w:t>
            </w:r>
            <w:r w:rsidRPr="00273A5E">
              <w:rPr>
                <w:sz w:val="24"/>
                <w:szCs w:val="24"/>
              </w:rPr>
              <w:t xml:space="preserve"> Mn</w:t>
            </w:r>
            <w:r>
              <w:rPr>
                <w:sz w:val="24"/>
                <w:szCs w:val="24"/>
                <w:vertAlign w:val="superscript"/>
              </w:rPr>
              <w:t xml:space="preserve"> 0</w:t>
            </w:r>
            <w:r>
              <w:rPr>
                <w:sz w:val="24"/>
                <w:szCs w:val="24"/>
              </w:rPr>
              <w:t>+</w:t>
            </w:r>
            <w:r w:rsidRPr="00BD0CFD">
              <w:rPr>
                <w:position w:val="2"/>
              </w:rPr>
              <w:t xml:space="preserve"> O</w:t>
            </w:r>
            <w:r w:rsidRPr="00AB2C5B">
              <w:rPr>
                <w:position w:val="2"/>
                <w:vertAlign w:val="subscript"/>
              </w:rPr>
              <w:t>2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 w:rsidRPr="00BD0CFD">
              <w:rPr>
                <w:position w:val="2"/>
              </w:rPr>
              <w:t xml:space="preserve"> +</w:t>
            </w:r>
            <w:r>
              <w:rPr>
                <w:position w:val="2"/>
              </w:rPr>
              <w:t xml:space="preserve"> 4</w:t>
            </w:r>
            <w:r w:rsidRPr="00AB2C5B">
              <w:rPr>
                <w:position w:val="2"/>
              </w:rPr>
              <w:t>H</w:t>
            </w:r>
            <w:r w:rsidRPr="00AB2C5B">
              <w:rPr>
                <w:position w:val="2"/>
                <w:vertAlign w:val="superscript"/>
              </w:rPr>
              <w:t>+</w:t>
            </w:r>
          </w:p>
          <w:p w:rsidR="00F521C2" w:rsidRPr="00BD0CFD" w:rsidRDefault="00F521C2" w:rsidP="009710BD">
            <w:pPr>
              <w:pStyle w:val="TableParagraph"/>
              <w:spacing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</w:t>
            </w:r>
            <w:proofErr w:type="spellStart"/>
            <w:r>
              <w:rPr>
                <w:sz w:val="24"/>
                <w:szCs w:val="24"/>
                <w:lang w:val="en-US"/>
              </w:rPr>
              <w:t>Mn</w:t>
            </w:r>
            <w:proofErr w:type="spellEnd"/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+</w:t>
            </w:r>
            <w:r>
              <w:t>4</w:t>
            </w:r>
            <w:r>
              <w:rPr>
                <w:lang w:val="en-US"/>
              </w:rPr>
              <w:t>H</w:t>
            </w:r>
            <w:r w:rsidRPr="00273A5E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O</w:t>
            </w:r>
            <w:r w:rsidRPr="00273A5E">
              <w:rPr>
                <w:sz w:val="24"/>
                <w:szCs w:val="24"/>
                <w:lang w:val="en-US"/>
              </w:rPr>
              <w:t>=</w:t>
            </w:r>
            <w:r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  <w:vertAlign w:val="subscript"/>
              </w:rPr>
              <w:t xml:space="preserve">2 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>
              <w:rPr>
                <w:position w:val="2"/>
              </w:rPr>
              <w:t>+</w:t>
            </w:r>
            <w:proofErr w:type="spellStart"/>
            <w:r>
              <w:rPr>
                <w:sz w:val="24"/>
                <w:szCs w:val="24"/>
                <w:lang w:val="en-US"/>
              </w:rPr>
              <w:t>Mn</w:t>
            </w:r>
            <w:proofErr w:type="spellEnd"/>
            <w:r>
              <w:rPr>
                <w:sz w:val="24"/>
                <w:szCs w:val="24"/>
              </w:rPr>
              <w:t>(ОН)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+</w:t>
            </w:r>
            <w:proofErr w:type="spellStart"/>
            <w:r>
              <w:rPr>
                <w:sz w:val="24"/>
                <w:szCs w:val="24"/>
                <w:lang w:val="en-US"/>
              </w:rPr>
              <w:t>Mn</w:t>
            </w:r>
            <w:proofErr w:type="spellEnd"/>
            <w:r>
              <w:rPr>
                <w:sz w:val="24"/>
                <w:szCs w:val="24"/>
                <w:vertAlign w:val="superscript"/>
              </w:rPr>
              <w:t xml:space="preserve"> 0</w:t>
            </w:r>
            <w:r>
              <w:rPr>
                <w:sz w:val="24"/>
                <w:szCs w:val="24"/>
              </w:rPr>
              <w:t>+</w:t>
            </w:r>
            <w:r w:rsidRPr="00BD0CFD">
              <w:rPr>
                <w:position w:val="2"/>
              </w:rPr>
              <w:t>O</w:t>
            </w:r>
            <w:r w:rsidRPr="00AB2C5B">
              <w:rPr>
                <w:position w:val="2"/>
                <w:vertAlign w:val="subscript"/>
              </w:rPr>
              <w:t>2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>
              <w:rPr>
                <w:position w:val="2"/>
              </w:rPr>
              <w:t>+4</w:t>
            </w:r>
            <w:r w:rsidRPr="00BD0CFD">
              <w:rPr>
                <w:position w:val="2"/>
              </w:rPr>
              <w:t>H</w:t>
            </w:r>
            <w:r>
              <w:rPr>
                <w:position w:val="2"/>
                <w:lang w:val="en-US"/>
              </w:rPr>
              <w:t>N</w:t>
            </w:r>
            <w:r w:rsidRPr="00BD0CFD">
              <w:rPr>
                <w:position w:val="2"/>
              </w:rPr>
              <w:t>O</w:t>
            </w:r>
            <w:r w:rsidRPr="00CC5CCD">
              <w:rPr>
                <w:vertAlign w:val="subscript"/>
                <w:lang w:val="en-US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  <w:p w:rsidR="00F521C2" w:rsidRPr="00BD0CFD" w:rsidRDefault="00F521C2" w:rsidP="009710BD">
            <w:pPr>
              <w:pStyle w:val="TableParagraph"/>
              <w:spacing w:line="254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21C2" w:rsidRDefault="00F521C2" w:rsidP="009710BD">
            <w:pPr>
              <w:pStyle w:val="TableParagraph"/>
              <w:spacing w:line="256" w:lineRule="exact"/>
              <w:ind w:left="110"/>
              <w:jc w:val="center"/>
              <w:rPr>
                <w:sz w:val="24"/>
              </w:rPr>
            </w:pPr>
          </w:p>
          <w:p w:rsidR="00F521C2" w:rsidRDefault="00F521C2" w:rsidP="009710BD">
            <w:pPr>
              <w:pStyle w:val="TableParagraph"/>
              <w:spacing w:line="256" w:lineRule="exact"/>
              <w:ind w:left="110"/>
              <w:jc w:val="center"/>
              <w:rPr>
                <w:sz w:val="24"/>
              </w:rPr>
            </w:pPr>
          </w:p>
          <w:p w:rsidR="00F521C2" w:rsidRDefault="00F521C2" w:rsidP="009710BD">
            <w:pPr>
              <w:pStyle w:val="TableParagraph"/>
              <w:spacing w:line="256" w:lineRule="exact"/>
              <w:ind w:left="110"/>
              <w:jc w:val="center"/>
              <w:rPr>
                <w:sz w:val="24"/>
              </w:rPr>
            </w:pPr>
          </w:p>
          <w:p w:rsidR="00F521C2" w:rsidRPr="00BD0CFD" w:rsidRDefault="00F521C2" w:rsidP="009710B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521C2" w:rsidRPr="00273A5E" w:rsidRDefault="00F521C2" w:rsidP="009710BD">
            <w:pPr>
              <w:pStyle w:val="TableParagraph"/>
              <w:spacing w:line="254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F274AE" w:rsidTr="009710BD">
        <w:trPr>
          <w:trHeight w:val="2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0" w:lineRule="exact"/>
              <w:ind w:left="364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4962A4" w:rsidRDefault="004962A4" w:rsidP="009710BD">
            <w:pPr>
              <w:pStyle w:val="TableParagraph"/>
              <w:spacing w:line="250" w:lineRule="exact"/>
              <w:ind w:left="109"/>
              <w:jc w:val="center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Муодилаи э</w:t>
            </w:r>
            <w:r w:rsidR="00F521C2">
              <w:rPr>
                <w:sz w:val="24"/>
                <w:szCs w:val="24"/>
              </w:rPr>
              <w:t>лектролиз</w:t>
            </w:r>
            <w:r>
              <w:rPr>
                <w:sz w:val="24"/>
                <w:szCs w:val="24"/>
                <w:lang w:val="tg-Cyrl-TJ"/>
              </w:rPr>
              <w:t>ро дуруст нависта,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g-Cyrl-TJ"/>
              </w:rPr>
              <w:t>баробар кунад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0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4962A4" w:rsidP="009710B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lang w:val="tg-Cyrl-TJ"/>
              </w:rPr>
              <w:t>Бо методи п</w:t>
            </w:r>
            <w:r>
              <w:rPr>
                <w:sz w:val="24"/>
              </w:rPr>
              <w:t>ропор</w:t>
            </w:r>
            <w:r>
              <w:rPr>
                <w:sz w:val="24"/>
                <w:lang w:val="tg-Cyrl-TJ"/>
              </w:rPr>
              <w:t>с</w:t>
            </w:r>
            <w:r>
              <w:rPr>
                <w:sz w:val="24"/>
              </w:rPr>
              <w:t xml:space="preserve">ия </w:t>
            </w:r>
            <w:r>
              <w:rPr>
                <w:sz w:val="24"/>
                <w:lang w:val="tg-Cyrl-TJ"/>
              </w:rPr>
              <w:t>ҳал кунад,қабул карда мешавад</w:t>
            </w:r>
          </w:p>
        </w:tc>
      </w:tr>
      <w:tr w:rsidR="00F521C2" w:rsidRPr="00BD0CFD" w:rsidTr="009710BD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4962A4" w:rsidRDefault="004962A4" w:rsidP="009710BD">
            <w:pPr>
              <w:pStyle w:val="TableParagraph"/>
              <w:spacing w:line="246" w:lineRule="exact"/>
              <w:jc w:val="center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Роҳи ҳаллаш дуруст бошад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745D65" w:rsidRDefault="004962A4" w:rsidP="009710BD">
            <w:pPr>
              <w:pStyle w:val="TableParagraph"/>
              <w:spacing w:line="24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g-Cyrl-TJ"/>
              </w:rPr>
              <w:t>Ҷавобаш мувофиқат кунад</w:t>
            </w:r>
            <w:r w:rsidR="00F521C2">
              <w:rPr>
                <w:sz w:val="24"/>
                <w:szCs w:val="24"/>
              </w:rPr>
              <w:t xml:space="preserve">  m(</w:t>
            </w:r>
            <w:r w:rsidR="00F521C2" w:rsidRPr="00745D65">
              <w:rPr>
                <w:sz w:val="24"/>
                <w:szCs w:val="24"/>
              </w:rPr>
              <w:t>Mn</w:t>
            </w:r>
            <w:r w:rsidR="00F521C2">
              <w:rPr>
                <w:sz w:val="24"/>
                <w:szCs w:val="24"/>
              </w:rPr>
              <w:t>)</w:t>
            </w:r>
            <w:r w:rsidR="00F521C2" w:rsidRPr="00745D65">
              <w:rPr>
                <w:sz w:val="24"/>
                <w:szCs w:val="24"/>
              </w:rPr>
              <w:t xml:space="preserve"> =</w:t>
            </w:r>
            <w:r w:rsidR="00F521C2">
              <w:rPr>
                <w:sz w:val="24"/>
                <w:szCs w:val="24"/>
              </w:rPr>
              <w:t xml:space="preserve"> 27 г.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27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4962A4" w:rsidRDefault="004962A4" w:rsidP="009710BD">
            <w:pPr>
              <w:pStyle w:val="TableParagraph"/>
              <w:spacing w:line="256" w:lineRule="exact"/>
              <w:ind w:left="109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</w:rPr>
              <w:t>К</w:t>
            </w:r>
            <w:r w:rsidR="00F521C2">
              <w:rPr>
                <w:sz w:val="24"/>
                <w:szCs w:val="24"/>
              </w:rPr>
              <w:t>арбонат</w:t>
            </w:r>
            <w:r>
              <w:rPr>
                <w:sz w:val="24"/>
                <w:szCs w:val="24"/>
                <w:lang w:val="tg-Cyrl-TJ"/>
              </w:rPr>
              <w:t>и калий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8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9235AF" w:rsidRDefault="00F521C2" w:rsidP="009710BD">
            <w:pPr>
              <w:pStyle w:val="TableParagraph"/>
              <w:spacing w:before="14" w:line="276" w:lineRule="exact"/>
              <w:ind w:left="109" w:right="802"/>
              <w:rPr>
                <w:position w:val="2"/>
                <w:sz w:val="24"/>
                <w:szCs w:val="24"/>
              </w:rPr>
            </w:pPr>
            <w:r>
              <w:rPr>
                <w:position w:val="2"/>
                <w:sz w:val="24"/>
                <w:szCs w:val="24"/>
              </w:rPr>
              <w:t>К</w:t>
            </w:r>
            <w:r>
              <w:rPr>
                <w:position w:val="2"/>
                <w:sz w:val="24"/>
                <w:szCs w:val="24"/>
                <w:vertAlign w:val="subscript"/>
              </w:rPr>
              <w:t>2</w:t>
            </w:r>
            <w:r>
              <w:rPr>
                <w:position w:val="2"/>
                <w:sz w:val="24"/>
                <w:szCs w:val="24"/>
              </w:rPr>
              <w:t>СО</w:t>
            </w:r>
            <w:r>
              <w:rPr>
                <w:position w:val="2"/>
                <w:sz w:val="24"/>
                <w:szCs w:val="24"/>
                <w:vertAlign w:val="subscript"/>
              </w:rPr>
              <w:t>3</w:t>
            </w:r>
            <w:r w:rsidRPr="00BD0CFD">
              <w:rPr>
                <w:position w:val="2"/>
                <w:sz w:val="24"/>
                <w:szCs w:val="24"/>
              </w:rPr>
              <w:t xml:space="preserve"> +</w:t>
            </w:r>
            <w:r>
              <w:rPr>
                <w:position w:val="2"/>
                <w:sz w:val="24"/>
                <w:szCs w:val="24"/>
              </w:rPr>
              <w:t>2</w:t>
            </w:r>
            <w:r w:rsidRPr="00BD0CFD">
              <w:rPr>
                <w:position w:val="2"/>
                <w:sz w:val="24"/>
                <w:szCs w:val="24"/>
              </w:rPr>
              <w:t>H</w:t>
            </w:r>
            <w:r w:rsidRPr="00BD0CFD">
              <w:rPr>
                <w:sz w:val="24"/>
                <w:szCs w:val="24"/>
              </w:rPr>
              <w:t>2</w:t>
            </w:r>
            <w:r>
              <w:rPr>
                <w:position w:val="2"/>
                <w:sz w:val="24"/>
                <w:szCs w:val="24"/>
              </w:rPr>
              <w:t>O → 2КOH+ СО</w:t>
            </w:r>
            <w:r>
              <w:rPr>
                <w:position w:val="2"/>
                <w:sz w:val="24"/>
                <w:szCs w:val="24"/>
                <w:vertAlign w:val="subscript"/>
              </w:rPr>
              <w:t>2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>
              <w:rPr>
                <w:position w:val="2"/>
              </w:rPr>
              <w:t xml:space="preserve">+ </w:t>
            </w:r>
            <w:r>
              <w:rPr>
                <w:lang w:val="en-US"/>
              </w:rPr>
              <w:t>H</w:t>
            </w:r>
            <w:r w:rsidRPr="009235AF">
              <w:rPr>
                <w:vertAlign w:val="subscript"/>
                <w:lang w:val="ru-RU"/>
              </w:rPr>
              <w:t>2</w:t>
            </w:r>
            <w:r>
              <w:rPr>
                <w:lang w:val="en-US"/>
              </w:rPr>
              <w:t>O</w:t>
            </w:r>
          </w:p>
          <w:p w:rsidR="00F521C2" w:rsidRDefault="00F521C2" w:rsidP="009710BD">
            <w:pPr>
              <w:pStyle w:val="TableParagraph"/>
              <w:spacing w:before="14" w:line="276" w:lineRule="exact"/>
              <w:ind w:right="802"/>
            </w:pPr>
            <w:r>
              <w:rPr>
                <w:position w:val="2"/>
                <w:sz w:val="24"/>
                <w:szCs w:val="24"/>
              </w:rPr>
              <w:t xml:space="preserve"> 2К</w:t>
            </w:r>
            <w:r w:rsidRPr="00BD0CFD">
              <w:rPr>
                <w:position w:val="2"/>
                <w:sz w:val="24"/>
                <w:szCs w:val="24"/>
                <w:vertAlign w:val="superscript"/>
              </w:rPr>
              <w:t>+</w:t>
            </w:r>
            <w:r w:rsidRPr="00BD0CFD">
              <w:rPr>
                <w:position w:val="2"/>
                <w:sz w:val="24"/>
                <w:szCs w:val="24"/>
              </w:rPr>
              <w:t xml:space="preserve"> + </w:t>
            </w:r>
            <w:r>
              <w:rPr>
                <w:position w:val="2"/>
                <w:sz w:val="24"/>
                <w:szCs w:val="24"/>
              </w:rPr>
              <w:t>СО</w:t>
            </w:r>
            <w:r>
              <w:rPr>
                <w:position w:val="2"/>
                <w:sz w:val="24"/>
                <w:szCs w:val="24"/>
                <w:vertAlign w:val="subscript"/>
              </w:rPr>
              <w:t xml:space="preserve">3 </w:t>
            </w:r>
            <w:r>
              <w:rPr>
                <w:position w:val="2"/>
                <w:sz w:val="24"/>
                <w:szCs w:val="24"/>
                <w:vertAlign w:val="superscript"/>
              </w:rPr>
              <w:t xml:space="preserve">2- </w:t>
            </w:r>
            <w:r>
              <w:rPr>
                <w:position w:val="2"/>
                <w:sz w:val="24"/>
                <w:szCs w:val="24"/>
              </w:rPr>
              <w:t>+</w:t>
            </w:r>
            <w:r w:rsidRPr="00BD0CFD">
              <w:rPr>
                <w:position w:val="2"/>
                <w:sz w:val="24"/>
                <w:szCs w:val="24"/>
              </w:rPr>
              <w:t>2H</w:t>
            </w:r>
            <w:r w:rsidRPr="00BD0CFD">
              <w:rPr>
                <w:sz w:val="24"/>
                <w:szCs w:val="24"/>
              </w:rPr>
              <w:t>2</w:t>
            </w:r>
            <w:r w:rsidRPr="00BD0CFD">
              <w:rPr>
                <w:position w:val="2"/>
                <w:sz w:val="24"/>
                <w:szCs w:val="24"/>
              </w:rPr>
              <w:t>O</w:t>
            </w:r>
            <w:r>
              <w:rPr>
                <w:position w:val="2"/>
                <w:sz w:val="24"/>
                <w:szCs w:val="24"/>
              </w:rPr>
              <w:t xml:space="preserve"> → 2К</w:t>
            </w:r>
            <w:r>
              <w:rPr>
                <w:position w:val="2"/>
                <w:sz w:val="24"/>
                <w:szCs w:val="24"/>
                <w:vertAlign w:val="superscript"/>
              </w:rPr>
              <w:t>+</w:t>
            </w:r>
            <w:r>
              <w:rPr>
                <w:position w:val="2"/>
                <w:sz w:val="24"/>
                <w:szCs w:val="24"/>
              </w:rPr>
              <w:t>+ 2OH</w:t>
            </w:r>
            <w:r>
              <w:rPr>
                <w:position w:val="2"/>
                <w:sz w:val="24"/>
                <w:szCs w:val="24"/>
                <w:vertAlign w:val="superscript"/>
              </w:rPr>
              <w:t>-</w:t>
            </w:r>
            <w:r>
              <w:rPr>
                <w:position w:val="2"/>
                <w:sz w:val="24"/>
                <w:szCs w:val="24"/>
              </w:rPr>
              <w:t>+ СО</w:t>
            </w:r>
            <w:r>
              <w:rPr>
                <w:position w:val="2"/>
                <w:sz w:val="24"/>
                <w:szCs w:val="24"/>
                <w:vertAlign w:val="subscript"/>
              </w:rPr>
              <w:t>2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>
              <w:rPr>
                <w:position w:val="2"/>
              </w:rPr>
              <w:t xml:space="preserve">+ </w:t>
            </w:r>
            <w:r>
              <w:rPr>
                <w:lang w:val="en-US"/>
              </w:rPr>
              <w:t>H</w:t>
            </w:r>
            <w:r w:rsidRPr="009235AF">
              <w:rPr>
                <w:vertAlign w:val="subscript"/>
                <w:lang w:val="ru-RU"/>
              </w:rPr>
              <w:t>2</w:t>
            </w:r>
            <w:r>
              <w:rPr>
                <w:lang w:val="en-US"/>
              </w:rPr>
              <w:t>O</w:t>
            </w:r>
          </w:p>
          <w:p w:rsidR="00F521C2" w:rsidRPr="00BD0CFD" w:rsidRDefault="00F521C2" w:rsidP="009710BD">
            <w:pPr>
              <w:pStyle w:val="TableParagraph"/>
              <w:spacing w:before="14" w:line="276" w:lineRule="exact"/>
              <w:ind w:right="802"/>
              <w:rPr>
                <w:sz w:val="24"/>
                <w:szCs w:val="24"/>
              </w:rPr>
            </w:pPr>
            <w:r>
              <w:rPr>
                <w:position w:val="2"/>
                <w:sz w:val="24"/>
                <w:szCs w:val="24"/>
              </w:rPr>
              <w:t xml:space="preserve"> СО</w:t>
            </w:r>
            <w:r>
              <w:rPr>
                <w:position w:val="2"/>
                <w:sz w:val="24"/>
                <w:szCs w:val="24"/>
                <w:vertAlign w:val="subscript"/>
              </w:rPr>
              <w:t xml:space="preserve">3 </w:t>
            </w:r>
            <w:r>
              <w:rPr>
                <w:position w:val="2"/>
                <w:sz w:val="24"/>
                <w:szCs w:val="24"/>
                <w:vertAlign w:val="superscript"/>
              </w:rPr>
              <w:t xml:space="preserve">2- </w:t>
            </w:r>
            <w:r>
              <w:rPr>
                <w:position w:val="2"/>
                <w:sz w:val="24"/>
                <w:szCs w:val="24"/>
              </w:rPr>
              <w:t>+</w:t>
            </w:r>
            <w:r w:rsidRPr="00BD0CFD">
              <w:rPr>
                <w:position w:val="2"/>
                <w:sz w:val="24"/>
                <w:szCs w:val="24"/>
              </w:rPr>
              <w:t>2H</w:t>
            </w:r>
            <w:r w:rsidRPr="00BD0CFD">
              <w:rPr>
                <w:sz w:val="24"/>
                <w:szCs w:val="24"/>
              </w:rPr>
              <w:t>2</w:t>
            </w:r>
            <w:r w:rsidRPr="00BD0CFD">
              <w:rPr>
                <w:position w:val="2"/>
                <w:sz w:val="24"/>
                <w:szCs w:val="24"/>
              </w:rPr>
              <w:t>O</w:t>
            </w:r>
            <w:r>
              <w:rPr>
                <w:position w:val="2"/>
                <w:sz w:val="24"/>
                <w:szCs w:val="24"/>
              </w:rPr>
              <w:t xml:space="preserve"> →2OH</w:t>
            </w:r>
            <w:r>
              <w:rPr>
                <w:position w:val="2"/>
                <w:sz w:val="24"/>
                <w:szCs w:val="24"/>
                <w:vertAlign w:val="superscript"/>
              </w:rPr>
              <w:t>-</w:t>
            </w:r>
            <w:r>
              <w:rPr>
                <w:position w:val="2"/>
                <w:sz w:val="24"/>
                <w:szCs w:val="24"/>
              </w:rPr>
              <w:t>+ СО</w:t>
            </w:r>
            <w:r>
              <w:rPr>
                <w:position w:val="2"/>
                <w:sz w:val="24"/>
                <w:szCs w:val="24"/>
                <w:vertAlign w:val="subscript"/>
              </w:rPr>
              <w:t>2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>
              <w:rPr>
                <w:position w:val="2"/>
              </w:rPr>
              <w:t xml:space="preserve">+ </w:t>
            </w:r>
            <w:r>
              <w:rPr>
                <w:lang w:val="en-US"/>
              </w:rPr>
              <w:t>H</w:t>
            </w:r>
            <w:r w:rsidRPr="009235AF">
              <w:rPr>
                <w:vertAlign w:val="subscript"/>
                <w:lang w:val="ru-RU"/>
              </w:rPr>
              <w:t>2</w:t>
            </w:r>
            <w:r>
              <w:rPr>
                <w:lang w:val="en-US"/>
              </w:rPr>
              <w:t>O</w:t>
            </w:r>
            <w:r>
              <w:t>+</w:t>
            </w:r>
            <w:r>
              <w:rPr>
                <w:position w:val="2"/>
                <w:sz w:val="24"/>
                <w:szCs w:val="24"/>
              </w:rPr>
              <w:t xml:space="preserve"> OH</w:t>
            </w:r>
            <w:r>
              <w:rPr>
                <w:position w:val="2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Default="00F521C2" w:rsidP="009710BD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F521C2" w:rsidRDefault="00F521C2" w:rsidP="009710BD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  <w:p w:rsidR="00F521C2" w:rsidRPr="00BD0CFD" w:rsidRDefault="00F521C2" w:rsidP="009710BD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4962A4" w:rsidRDefault="00F521C2" w:rsidP="009710BD">
            <w:pPr>
              <w:pStyle w:val="TableParagraph"/>
              <w:spacing w:line="241" w:lineRule="exact"/>
              <w:ind w:left="109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</w:rPr>
              <w:t xml:space="preserve">Н </w:t>
            </w:r>
            <w:r>
              <w:rPr>
                <w:sz w:val="24"/>
                <w:szCs w:val="24"/>
                <w:vertAlign w:val="superscript"/>
              </w:rPr>
              <w:t xml:space="preserve">+ </w:t>
            </w:r>
            <m:oMath>
              <m:r>
                <w:rPr>
                  <w:rFonts w:ascii="Cambria Math" w:hAnsi="Cambria Math"/>
                  <w:sz w:val="24"/>
                  <w:szCs w:val="24"/>
                  <w:vertAlign w:val="superscript"/>
                </w:rPr>
                <m:t>&lt;</m:t>
              </m:r>
            </m:oMath>
            <w:r>
              <w:rPr>
                <w:position w:val="2"/>
                <w:sz w:val="24"/>
                <w:szCs w:val="24"/>
              </w:rPr>
              <w:t>OH</w:t>
            </w:r>
            <w:r>
              <w:rPr>
                <w:position w:val="2"/>
                <w:sz w:val="24"/>
                <w:szCs w:val="24"/>
                <w:vertAlign w:val="superscript"/>
              </w:rPr>
              <w:t>-</w:t>
            </w:r>
            <w:r w:rsidR="004962A4">
              <w:rPr>
                <w:sz w:val="24"/>
                <w:szCs w:val="24"/>
              </w:rPr>
              <w:t xml:space="preserve">  я</w:t>
            </w:r>
            <w:r w:rsidR="004962A4">
              <w:rPr>
                <w:sz w:val="24"/>
                <w:szCs w:val="24"/>
                <w:lang w:val="tg-Cyrl-TJ"/>
              </w:rPr>
              <w:t>ъне</w:t>
            </w:r>
            <w:r>
              <w:rPr>
                <w:sz w:val="24"/>
                <w:szCs w:val="24"/>
              </w:rPr>
              <w:t xml:space="preserve">, </w:t>
            </w:r>
            <w:r w:rsidR="004962A4">
              <w:rPr>
                <w:sz w:val="24"/>
                <w:szCs w:val="24"/>
                <w:lang w:val="tg-Cyrl-TJ"/>
              </w:rPr>
              <w:t>муҳиташ ишқорӣ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1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F274AE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364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4962A4" w:rsidRDefault="00F521C2" w:rsidP="009710BD">
            <w:pPr>
              <w:pStyle w:val="TableParagraph"/>
              <w:spacing w:line="248" w:lineRule="exact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4962A4">
              <w:rPr>
                <w:sz w:val="24"/>
                <w:szCs w:val="24"/>
                <w:lang w:val="tg-Cyrl-TJ"/>
              </w:rPr>
              <w:t>Миқдори моддаи б</w:t>
            </w:r>
            <w:r>
              <w:rPr>
                <w:sz w:val="24"/>
                <w:szCs w:val="24"/>
              </w:rPr>
              <w:t>утан</w:t>
            </w:r>
            <w:r w:rsidR="004962A4">
              <w:rPr>
                <w:sz w:val="24"/>
                <w:szCs w:val="24"/>
                <w:lang w:val="tg-Cyrl-TJ"/>
              </w:rPr>
              <w:t>ро дуруст муайян кунад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4962A4" w:rsidRDefault="004962A4" w:rsidP="004962A4">
            <w:pPr>
              <w:pStyle w:val="TableParagraph"/>
              <w:spacing w:line="256" w:lineRule="exact"/>
              <w:ind w:left="110"/>
              <w:jc w:val="center"/>
              <w:rPr>
                <w:sz w:val="24"/>
                <w:lang w:val="tg-Cyrl-TJ"/>
              </w:rPr>
            </w:pPr>
            <w:r>
              <w:rPr>
                <w:sz w:val="24"/>
                <w:lang w:val="tg-Cyrl-TJ"/>
              </w:rPr>
              <w:t>Бо методи п</w:t>
            </w:r>
            <w:r>
              <w:rPr>
                <w:sz w:val="24"/>
              </w:rPr>
              <w:t>ропор</w:t>
            </w:r>
            <w:r>
              <w:rPr>
                <w:sz w:val="24"/>
                <w:lang w:val="tg-Cyrl-TJ"/>
              </w:rPr>
              <w:t>с</w:t>
            </w:r>
            <w:r w:rsidR="00F521C2">
              <w:rPr>
                <w:sz w:val="24"/>
              </w:rPr>
              <w:t xml:space="preserve">ия </w:t>
            </w:r>
            <w:r>
              <w:rPr>
                <w:sz w:val="24"/>
                <w:lang w:val="tg-Cyrl-TJ"/>
              </w:rPr>
              <w:t>ҳал кунад,қабул карда мешавад.</w:t>
            </w:r>
          </w:p>
        </w:tc>
      </w:tr>
      <w:tr w:rsidR="00F521C2" w:rsidRPr="00BD0CFD" w:rsidTr="009710BD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4962A4" w:rsidRDefault="00F521C2" w:rsidP="009710BD">
            <w:pPr>
              <w:pStyle w:val="TableParagraph"/>
              <w:spacing w:line="246" w:lineRule="exact"/>
              <w:ind w:left="109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</w:rPr>
              <w:t>n(бутан)=3</w:t>
            </w:r>
            <w:r w:rsidRPr="00BD0CFD">
              <w:rPr>
                <w:sz w:val="24"/>
                <w:szCs w:val="24"/>
              </w:rPr>
              <w:t xml:space="preserve"> моль</w:t>
            </w:r>
            <w:r>
              <w:rPr>
                <w:sz w:val="24"/>
                <w:szCs w:val="24"/>
              </w:rPr>
              <w:t>Q = 27</w:t>
            </w:r>
            <w:r w:rsidR="004962A4">
              <w:rPr>
                <w:sz w:val="24"/>
                <w:szCs w:val="24"/>
              </w:rPr>
              <w:t xml:space="preserve">00 </w:t>
            </w:r>
            <w:r w:rsidR="004962A4">
              <w:rPr>
                <w:sz w:val="24"/>
                <w:szCs w:val="24"/>
                <w:lang w:val="tg-Cyrl-TJ"/>
              </w:rPr>
              <w:t>кҶ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4962A4" w:rsidTr="009710BD">
        <w:trPr>
          <w:trHeight w:val="111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68" w:lineRule="exact"/>
              <w:ind w:left="364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EE573A" w:rsidRDefault="004962A4" w:rsidP="009710BD">
            <w:pPr>
              <w:pStyle w:val="TableParagraph"/>
              <w:tabs>
                <w:tab w:val="left" w:pos="970"/>
                <w:tab w:val="left" w:pos="2236"/>
                <w:tab w:val="left" w:pos="3081"/>
                <w:tab w:val="left" w:pos="3906"/>
              </w:tabs>
              <w:ind w:left="109"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g-Cyrl-TJ"/>
              </w:rPr>
              <w:t>К</w:t>
            </w:r>
            <w:r>
              <w:rPr>
                <w:sz w:val="24"/>
                <w:szCs w:val="24"/>
              </w:rPr>
              <w:t>он</w:t>
            </w:r>
            <w:r>
              <w:rPr>
                <w:sz w:val="24"/>
                <w:szCs w:val="24"/>
                <w:lang w:val="tg-Cyrl-TJ"/>
              </w:rPr>
              <w:t>с</w:t>
            </w:r>
            <w:r>
              <w:rPr>
                <w:sz w:val="24"/>
                <w:szCs w:val="24"/>
              </w:rPr>
              <w:t>ентра</w:t>
            </w:r>
            <w:r>
              <w:rPr>
                <w:sz w:val="24"/>
                <w:szCs w:val="24"/>
                <w:lang w:val="tg-Cyrl-TJ"/>
              </w:rPr>
              <w:t>тс</w:t>
            </w:r>
            <w:r>
              <w:rPr>
                <w:sz w:val="24"/>
                <w:szCs w:val="24"/>
              </w:rPr>
              <w:t>ия</w:t>
            </w:r>
            <w:r>
              <w:rPr>
                <w:sz w:val="24"/>
                <w:szCs w:val="24"/>
                <w:lang w:val="tg-Cyrl-TJ"/>
              </w:rPr>
              <w:t>и моддаи В</w:t>
            </w:r>
            <w:r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  <w:lang w:val="tg-Cyrl-TJ"/>
              </w:rPr>
              <w:t xml:space="preserve"> зиёд шавад,суръати он</w:t>
            </w:r>
            <w:r w:rsidR="00F521C2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ϑ </m:t>
              </m:r>
            </m:oMath>
            <w:r w:rsidR="00F521C2">
              <w:rPr>
                <w:position w:val="2"/>
                <w:vertAlign w:val="superscript"/>
              </w:rPr>
              <w:t>\</w:t>
            </w:r>
            <w:r w:rsidR="00F521C2">
              <w:rPr>
                <w:position w:val="2"/>
              </w:rPr>
              <w:t>\</w:t>
            </w:r>
            <w:r w:rsidR="00F521C2" w:rsidRPr="004962A4">
              <w:rPr>
                <w:sz w:val="24"/>
                <w:szCs w:val="24"/>
              </w:rPr>
              <w:t>=</w:t>
            </w:r>
            <w:r w:rsidR="00F521C2">
              <w:rPr>
                <w:i/>
                <w:sz w:val="24"/>
                <w:szCs w:val="24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2В</m:t>
                  </m:r>
                </m:e>
              </m:d>
            </m:oMath>
            <w:r w:rsidR="00F521C2">
              <w:rPr>
                <w:sz w:val="24"/>
                <w:szCs w:val="24"/>
                <w:vertAlign w:val="superscript"/>
              </w:rPr>
              <w:t>2</w:t>
            </w:r>
            <w:r w:rsidR="00F521C2" w:rsidRPr="00745D65">
              <w:rPr>
                <w:sz w:val="24"/>
                <w:szCs w:val="24"/>
              </w:rPr>
              <w:t>=</w:t>
            </w:r>
            <w:r w:rsidR="00F521C2">
              <w:rPr>
                <w:i/>
                <w:sz w:val="24"/>
                <w:szCs w:val="24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4В</m:t>
                  </m:r>
                </m:e>
              </m:d>
            </m:oMath>
            <w:r w:rsidR="00F521C2">
              <w:rPr>
                <w:sz w:val="24"/>
                <w:szCs w:val="24"/>
                <w:vertAlign w:val="superscript"/>
              </w:rPr>
              <w:t>2</w:t>
            </w:r>
            <w:r w:rsidR="00F521C2" w:rsidRPr="004962A4">
              <w:rPr>
                <w:sz w:val="24"/>
                <w:szCs w:val="24"/>
              </w:rPr>
              <w:t>=</w:t>
            </w:r>
            <w:r w:rsidR="00F521C2">
              <w:rPr>
                <w:sz w:val="24"/>
                <w:szCs w:val="24"/>
              </w:rPr>
              <w:t>4</w:t>
            </w:r>
            <w:r w:rsidR="00F521C2">
              <w:rPr>
                <w:i/>
                <w:sz w:val="24"/>
                <w:szCs w:val="24"/>
              </w:rPr>
              <w:t xml:space="preserve"> 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4В</m:t>
                  </m:r>
                </m:e>
              </m:d>
            </m:oMath>
            <w:r w:rsidR="00F521C2">
              <w:rPr>
                <w:sz w:val="24"/>
                <w:szCs w:val="24"/>
                <w:vertAlign w:val="superscript"/>
              </w:rPr>
              <w:t>2</w:t>
            </w:r>
          </w:p>
          <w:p w:rsidR="00F521C2" w:rsidRPr="00A67D01" w:rsidRDefault="00F521C2" w:rsidP="009710BD">
            <w:pPr>
              <w:pStyle w:val="TableParagraph"/>
              <w:tabs>
                <w:tab w:val="left" w:pos="970"/>
                <w:tab w:val="left" w:pos="2236"/>
                <w:tab w:val="left" w:pos="3081"/>
                <w:tab w:val="left" w:pos="3906"/>
              </w:tabs>
              <w:ind w:left="109" w:right="95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ϑ </m:t>
              </m:r>
            </m:oMath>
            <w:r>
              <w:rPr>
                <w:position w:val="2"/>
                <w:vertAlign w:val="superscript"/>
              </w:rPr>
              <w:t>\</w:t>
            </w:r>
            <w:r>
              <w:rPr>
                <w:position w:val="2"/>
              </w:rPr>
              <w:t>\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ϑ</m:t>
              </m:r>
            </m:oMath>
            <w:r w:rsidRPr="004962A4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В</m:t>
                  </m:r>
                </m:e>
              </m:d>
            </m:oMath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\</w:t>
            </w:r>
            <w:r>
              <w:rPr>
                <w:i/>
                <w:sz w:val="24"/>
                <w:szCs w:val="24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В</m:t>
                  </m:r>
                </m:e>
              </m:d>
            </m:oMath>
            <w:r>
              <w:rPr>
                <w:sz w:val="24"/>
                <w:szCs w:val="24"/>
                <w:vertAlign w:val="superscript"/>
              </w:rPr>
              <w:t>2</w:t>
            </w:r>
            <w:r w:rsidRPr="004962A4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4</w:t>
            </w:r>
          </w:p>
          <w:p w:rsidR="00F521C2" w:rsidRPr="004962A4" w:rsidRDefault="004962A4" w:rsidP="009710BD">
            <w:pPr>
              <w:pStyle w:val="TableParagraph"/>
              <w:tabs>
                <w:tab w:val="left" w:pos="970"/>
                <w:tab w:val="left" w:pos="2236"/>
                <w:tab w:val="left" w:pos="3081"/>
                <w:tab w:val="left" w:pos="3906"/>
              </w:tabs>
              <w:ind w:left="109" w:right="95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яъне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tg-Cyrl-TJ"/>
              </w:rPr>
              <w:t xml:space="preserve">суръати </w:t>
            </w:r>
            <w:r>
              <w:rPr>
                <w:sz w:val="24"/>
                <w:szCs w:val="24"/>
              </w:rPr>
              <w:t xml:space="preserve"> реак</w:t>
            </w:r>
            <w:r>
              <w:rPr>
                <w:sz w:val="24"/>
                <w:szCs w:val="24"/>
                <w:lang w:val="tg-Cyrl-TJ"/>
              </w:rPr>
              <w:t>с</w:t>
            </w:r>
            <w:r>
              <w:rPr>
                <w:sz w:val="24"/>
                <w:szCs w:val="24"/>
              </w:rPr>
              <w:t>ия</w:t>
            </w:r>
            <w:r w:rsidR="00F521C2">
              <w:rPr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  <w:lang w:val="tg-Cyrl-TJ"/>
              </w:rPr>
              <w:t xml:space="preserve"> маротиба меафзояд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  <w:p w:rsidR="00F521C2" w:rsidRPr="00BD0CFD" w:rsidRDefault="00F521C2" w:rsidP="009710BD">
            <w:pPr>
              <w:pStyle w:val="TableParagraph"/>
              <w:rPr>
                <w:b/>
                <w:sz w:val="24"/>
                <w:szCs w:val="24"/>
              </w:rPr>
            </w:pPr>
          </w:p>
          <w:p w:rsidR="00F521C2" w:rsidRPr="00BD0CFD" w:rsidRDefault="00F521C2" w:rsidP="009710BD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ind w:left="162"/>
              <w:rPr>
                <w:sz w:val="24"/>
                <w:szCs w:val="24"/>
              </w:rPr>
            </w:pPr>
          </w:p>
        </w:tc>
      </w:tr>
      <w:tr w:rsidR="00F521C2" w:rsidRPr="004962A4" w:rsidTr="009710BD">
        <w:trPr>
          <w:trHeight w:val="55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Default="004962A4" w:rsidP="009710BD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Формула</w:t>
            </w:r>
            <w:r>
              <w:rPr>
                <w:sz w:val="24"/>
                <w:szCs w:val="24"/>
                <w:lang w:val="tg-Cyrl-TJ"/>
              </w:rPr>
              <w:t>ро</w:t>
            </w:r>
            <w:r>
              <w:rPr>
                <w:sz w:val="24"/>
                <w:szCs w:val="24"/>
              </w:rPr>
              <w:t xml:space="preserve"> д</w:t>
            </w:r>
            <w:r>
              <w:rPr>
                <w:sz w:val="24"/>
                <w:szCs w:val="24"/>
                <w:lang w:val="tg-Cyrl-TJ"/>
              </w:rPr>
              <w:t>уруст нависад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ϑ </m:t>
              </m:r>
            </m:oMath>
            <w:r w:rsidR="00F521C2">
              <w:rPr>
                <w:position w:val="2"/>
              </w:rPr>
              <w:t>(Т</w:t>
            </w:r>
            <w:r w:rsidR="00F521C2">
              <w:rPr>
                <w:position w:val="2"/>
                <w:vertAlign w:val="subscript"/>
              </w:rPr>
              <w:t>2)</w:t>
            </w:r>
            <w:r w:rsidR="00F521C2">
              <w:rPr>
                <w:position w:val="2"/>
              </w:rPr>
              <w:t>\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ϑ</m:t>
              </m:r>
            </m:oMath>
            <w:r w:rsidR="00F521C2">
              <w:rPr>
                <w:sz w:val="24"/>
                <w:szCs w:val="24"/>
              </w:rPr>
              <w:t xml:space="preserve"> (Т</w:t>
            </w:r>
            <w:r w:rsidR="00F521C2">
              <w:rPr>
                <w:sz w:val="24"/>
                <w:szCs w:val="24"/>
                <w:vertAlign w:val="subscript"/>
              </w:rPr>
              <w:t>2</w:t>
            </w:r>
            <w:r w:rsidR="00F521C2">
              <w:rPr>
                <w:sz w:val="24"/>
                <w:szCs w:val="24"/>
              </w:rPr>
              <w:t>)</w:t>
            </w:r>
            <w:r w:rsidR="00F521C2" w:rsidRPr="004962A4">
              <w:rPr>
                <w:sz w:val="24"/>
                <w:szCs w:val="24"/>
              </w:rPr>
              <w:t xml:space="preserve"> =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γ(</m:t>
              </m:r>
            </m:oMath>
            <w:r w:rsidR="00F521C2">
              <w:rPr>
                <w:sz w:val="24"/>
                <w:szCs w:val="24"/>
                <w:vertAlign w:val="superscript"/>
              </w:rPr>
              <w:t xml:space="preserve"> Т</w:t>
            </w:r>
            <w:r w:rsidR="00F521C2">
              <w:rPr>
                <w:sz w:val="24"/>
                <w:szCs w:val="24"/>
                <w:vertAlign w:val="subscript"/>
              </w:rPr>
              <w:t>2</w:t>
            </w:r>
            <w:r w:rsidR="00F521C2">
              <w:rPr>
                <w:sz w:val="24"/>
                <w:szCs w:val="24"/>
              </w:rPr>
              <w:t>-</w:t>
            </w:r>
            <w:r w:rsidR="00F521C2">
              <w:rPr>
                <w:sz w:val="24"/>
                <w:szCs w:val="24"/>
                <w:vertAlign w:val="superscript"/>
              </w:rPr>
              <w:t xml:space="preserve"> Т</w:t>
            </w:r>
            <w:r w:rsidR="00F521C2">
              <w:rPr>
                <w:sz w:val="24"/>
                <w:szCs w:val="24"/>
                <w:vertAlign w:val="subscript"/>
              </w:rPr>
              <w:t>1</w:t>
            </w:r>
            <w:r w:rsidR="00F521C2">
              <w:rPr>
                <w:sz w:val="24"/>
                <w:szCs w:val="24"/>
              </w:rPr>
              <w:t>\10)</w:t>
            </w:r>
          </w:p>
          <w:p w:rsidR="00F521C2" w:rsidRPr="004962A4" w:rsidRDefault="00F521C2" w:rsidP="009710BD">
            <w:pPr>
              <w:pStyle w:val="TableParagraph"/>
              <w:spacing w:line="268" w:lineRule="exact"/>
              <w:ind w:left="109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</w:rPr>
              <w:t xml:space="preserve">100-20\10 </w:t>
            </w:r>
            <w:r w:rsidRPr="004962A4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8             2</w:t>
            </w:r>
            <w:r>
              <w:rPr>
                <w:sz w:val="24"/>
                <w:szCs w:val="24"/>
                <w:vertAlign w:val="superscript"/>
              </w:rPr>
              <w:t>8</w:t>
            </w:r>
            <w:r w:rsidRPr="004962A4">
              <w:rPr>
                <w:sz w:val="24"/>
                <w:szCs w:val="24"/>
              </w:rPr>
              <w:t xml:space="preserve">= 256 </w:t>
            </w:r>
            <w:r w:rsidR="004962A4">
              <w:rPr>
                <w:sz w:val="24"/>
                <w:szCs w:val="24"/>
                <w:lang w:val="tg-Cyrl-TJ"/>
              </w:rPr>
              <w:t>маротиба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  <w:p w:rsidR="00F521C2" w:rsidRPr="00BD0CFD" w:rsidRDefault="00F521C2" w:rsidP="009710BD">
            <w:pPr>
              <w:pStyle w:val="TableParagraph"/>
              <w:spacing w:line="264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364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4962A4" w:rsidRDefault="00F521C2" w:rsidP="009710BD">
            <w:pPr>
              <w:pStyle w:val="TableParagraph"/>
              <w:spacing w:line="248" w:lineRule="exact"/>
              <w:rPr>
                <w:sz w:val="24"/>
                <w:szCs w:val="24"/>
                <w:lang w:val="tg-Cyrl-TJ"/>
              </w:rPr>
            </w:pPr>
            <w:r>
              <w:t xml:space="preserve"> </w:t>
            </w:r>
            <w:r w:rsidR="004962A4">
              <w:rPr>
                <w:lang w:val="tg-Cyrl-TJ"/>
              </w:rPr>
              <w:t xml:space="preserve">Масоҳати хокаи </w:t>
            </w:r>
            <w:r>
              <w:t>магний</w:t>
            </w:r>
            <w:r w:rsidRPr="00BD0CFD">
              <w:rPr>
                <w:sz w:val="24"/>
                <w:szCs w:val="24"/>
              </w:rPr>
              <w:t xml:space="preserve"> </w:t>
            </w:r>
            <w:r w:rsidR="004962A4">
              <w:rPr>
                <w:sz w:val="24"/>
                <w:szCs w:val="24"/>
                <w:lang w:val="tg-Cyrl-TJ"/>
              </w:rPr>
              <w:t>калон аст.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4962A4" w:rsidRDefault="004962A4" w:rsidP="009710BD">
            <w:pPr>
              <w:pStyle w:val="TableParagraph"/>
              <w:spacing w:line="254" w:lineRule="exact"/>
              <w:ind w:left="109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Ҳаракати зарраҳо тез мешавад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521C2" w:rsidRPr="00BD0CFD" w:rsidRDefault="00F521C2" w:rsidP="00F521C2">
      <w:pPr>
        <w:rPr>
          <w:rFonts w:ascii="Times New Roman" w:hAnsi="Times New Roman" w:cs="Times New Roman"/>
          <w:sz w:val="24"/>
          <w:szCs w:val="24"/>
        </w:rPr>
        <w:sectPr w:rsidR="00F521C2" w:rsidRPr="00BD0CFD" w:rsidSect="009710BD">
          <w:pgSz w:w="12240" w:h="15840"/>
          <w:pgMar w:top="426" w:right="1020" w:bottom="960" w:left="1020" w:header="0" w:footer="687" w:gutter="0"/>
          <w:cols w:space="720"/>
        </w:sectPr>
      </w:pPr>
    </w:p>
    <w:tbl>
      <w:tblPr>
        <w:tblStyle w:val="TableNormal"/>
        <w:tblW w:w="1105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095"/>
        <w:gridCol w:w="851"/>
        <w:gridCol w:w="3402"/>
      </w:tblGrid>
      <w:tr w:rsidR="00F521C2" w:rsidRPr="00BD0CFD" w:rsidTr="009710BD">
        <w:trPr>
          <w:trHeight w:val="277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63" w:lineRule="exact"/>
              <w:ind w:left="9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Платина, паладий, род</w:t>
            </w:r>
            <w:r w:rsidRPr="00BD0CFD">
              <w:rPr>
                <w:sz w:val="24"/>
                <w:szCs w:val="24"/>
              </w:rPr>
              <w:t>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76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BD0CFD">
              <w:rPr>
                <w:position w:val="2"/>
                <w:sz w:val="24"/>
                <w:szCs w:val="24"/>
              </w:rPr>
              <w:t>CO</w:t>
            </w:r>
            <w:r w:rsidRPr="00BD0CFD">
              <w:rPr>
                <w:sz w:val="24"/>
                <w:szCs w:val="24"/>
              </w:rPr>
              <w:t>2</w:t>
            </w:r>
            <w:r w:rsidRPr="00BD0CFD">
              <w:rPr>
                <w:position w:val="2"/>
                <w:sz w:val="24"/>
                <w:szCs w:val="24"/>
              </w:rPr>
              <w:t>, H</w:t>
            </w:r>
            <w:r w:rsidRPr="00BD0CFD">
              <w:rPr>
                <w:sz w:val="24"/>
                <w:szCs w:val="24"/>
              </w:rPr>
              <w:t>2</w:t>
            </w:r>
            <w:r w:rsidRPr="00BD0CFD">
              <w:rPr>
                <w:position w:val="2"/>
                <w:sz w:val="24"/>
                <w:szCs w:val="24"/>
              </w:rPr>
              <w:t>O, N</w:t>
            </w:r>
            <w:r w:rsidRPr="00BD0CF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7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754133" w:rsidRDefault="00754133" w:rsidP="009710BD">
            <w:pPr>
              <w:pStyle w:val="TableParagraph"/>
              <w:spacing w:line="256" w:lineRule="exact"/>
              <w:ind w:left="109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Катализи г</w:t>
            </w:r>
            <w:r>
              <w:rPr>
                <w:sz w:val="24"/>
                <w:szCs w:val="24"/>
              </w:rPr>
              <w:t>етерог</w:t>
            </w:r>
            <w:r>
              <w:rPr>
                <w:sz w:val="24"/>
                <w:szCs w:val="24"/>
                <w:lang w:val="tg-Cyrl-TJ"/>
              </w:rPr>
              <w:t>енӣ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8F7DE7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364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F7DE7" w:rsidRDefault="008F7DE7" w:rsidP="009710BD">
            <w:pPr>
              <w:pStyle w:val="TableParagraph"/>
              <w:tabs>
                <w:tab w:val="left" w:pos="1745"/>
                <w:tab w:val="left" w:pos="2909"/>
                <w:tab w:val="left" w:pos="3825"/>
              </w:tabs>
              <w:spacing w:line="248" w:lineRule="exact"/>
              <w:ind w:left="109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Аз рӯи муодилаи р</w:t>
            </w:r>
            <w:r>
              <w:rPr>
                <w:sz w:val="24"/>
                <w:szCs w:val="24"/>
              </w:rPr>
              <w:t>еак</w:t>
            </w:r>
            <w:r>
              <w:rPr>
                <w:sz w:val="24"/>
                <w:szCs w:val="24"/>
                <w:lang w:val="tg-Cyrl-TJ"/>
              </w:rPr>
              <w:t>с</w:t>
            </w:r>
            <w:r>
              <w:rPr>
                <w:sz w:val="24"/>
                <w:szCs w:val="24"/>
              </w:rPr>
              <w:t xml:space="preserve">ия  1 </w:t>
            </w:r>
            <w:r>
              <w:rPr>
                <w:sz w:val="24"/>
                <w:szCs w:val="24"/>
                <w:lang w:val="tg-Cyrl-TJ"/>
              </w:rPr>
              <w:t xml:space="preserve">ҳаҷи нитроген 3 ҳаҷм гидроген таъсир карда 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tg-Cyrl-TJ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g-Cyrl-TJ"/>
              </w:rPr>
              <w:t xml:space="preserve">ҳаҷм </w:t>
            </w:r>
            <w:r>
              <w:rPr>
                <w:sz w:val="24"/>
                <w:szCs w:val="24"/>
              </w:rPr>
              <w:t xml:space="preserve">аммиак </w:t>
            </w:r>
            <w:r>
              <w:rPr>
                <w:sz w:val="24"/>
                <w:szCs w:val="24"/>
                <w:lang w:val="tg-Cyrl-TJ"/>
              </w:rPr>
              <w:t>ҳосил шудааст</w:t>
            </w:r>
            <w:r w:rsidR="00F521C2">
              <w:rPr>
                <w:sz w:val="24"/>
                <w:szCs w:val="24"/>
              </w:rPr>
              <w:t>.</w:t>
            </w:r>
          </w:p>
          <w:p w:rsidR="00F521C2" w:rsidRPr="00BD0CFD" w:rsidRDefault="008F7DE7" w:rsidP="008F7DE7">
            <w:pPr>
              <w:pStyle w:val="TableParagraph"/>
              <w:tabs>
                <w:tab w:val="left" w:pos="1745"/>
                <w:tab w:val="left" w:pos="2909"/>
                <w:tab w:val="left" w:pos="3825"/>
              </w:tabs>
              <w:spacing w:line="24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g-Cyrl-TJ"/>
              </w:rPr>
              <w:t>Агар фишорро зиёд кунем,мувозинат аз чап ба рост</w:t>
            </w:r>
            <w:r w:rsidR="00F521C2" w:rsidRPr="00BD0CFD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tg-Cyrl-TJ"/>
              </w:rPr>
              <w:t xml:space="preserve">ҳаҷми </w:t>
            </w:r>
            <w:r w:rsidR="00F521C2" w:rsidRPr="00BD0CFD">
              <w:rPr>
                <w:sz w:val="24"/>
                <w:szCs w:val="24"/>
              </w:rPr>
              <w:t xml:space="preserve">газ </w:t>
            </w:r>
            <w:r>
              <w:rPr>
                <w:sz w:val="24"/>
                <w:szCs w:val="24"/>
                <w:lang w:val="tg-Cyrl-TJ"/>
              </w:rPr>
              <w:t>ба тарафи камшавӣ майл мекунад,фишорро кам кунем,баръакс ба тарафи таҷзияи аммиак майл мекунад</w:t>
            </w:r>
            <w:r w:rsidR="00F521C2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</w:p>
          <w:p w:rsidR="00F521C2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</w:p>
          <w:p w:rsidR="00F521C2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  <w:p w:rsidR="00F521C2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</w:p>
          <w:p w:rsidR="00F521C2" w:rsidRPr="00BD0CFD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8F7DE7" w:rsidTr="009710BD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6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304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8F7DE7" w:rsidRDefault="008F7DE7" w:rsidP="009710BD">
            <w:pPr>
              <w:pStyle w:val="TableParagraph"/>
              <w:spacing w:line="248" w:lineRule="exact"/>
              <w:ind w:left="109"/>
              <w:rPr>
                <w:sz w:val="24"/>
                <w:szCs w:val="24"/>
                <w:lang w:val="tg-Cyrl-TJ"/>
              </w:rPr>
            </w:pPr>
            <w:r>
              <w:rPr>
                <w:sz w:val="24"/>
                <w:szCs w:val="24"/>
                <w:lang w:val="tg-Cyrl-TJ"/>
              </w:rPr>
              <w:t>Ба системае,ки дар ҳолати мувозинат аст,бо 3</w:t>
            </w:r>
            <w:r>
              <w:rPr>
                <w:sz w:val="24"/>
                <w:szCs w:val="24"/>
              </w:rPr>
              <w:t xml:space="preserve"> параметр \кон</w:t>
            </w:r>
            <w:r>
              <w:rPr>
                <w:sz w:val="24"/>
                <w:szCs w:val="24"/>
                <w:lang w:val="tg-Cyrl-TJ"/>
              </w:rPr>
              <w:t>с</w:t>
            </w:r>
            <w:r>
              <w:rPr>
                <w:sz w:val="24"/>
                <w:szCs w:val="24"/>
              </w:rPr>
              <w:t>ентра</w:t>
            </w:r>
            <w:r>
              <w:rPr>
                <w:sz w:val="24"/>
                <w:szCs w:val="24"/>
                <w:lang w:val="tg-Cyrl-TJ"/>
              </w:rPr>
              <w:t>тс</w:t>
            </w:r>
            <w:r>
              <w:rPr>
                <w:sz w:val="24"/>
                <w:szCs w:val="24"/>
              </w:rPr>
              <w:t xml:space="preserve">ия, </w:t>
            </w:r>
            <w:r>
              <w:rPr>
                <w:sz w:val="24"/>
                <w:szCs w:val="24"/>
                <w:lang w:val="tg-Cyrl-TJ"/>
              </w:rPr>
              <w:t>фишор ва ҳарорат</w:t>
            </w:r>
            <w:r w:rsidR="00F521C2">
              <w:rPr>
                <w:sz w:val="24"/>
                <w:szCs w:val="24"/>
              </w:rPr>
              <w:t xml:space="preserve">\  </w:t>
            </w:r>
            <w:r>
              <w:rPr>
                <w:sz w:val="24"/>
                <w:szCs w:val="24"/>
                <w:lang w:val="tg-Cyrl-TJ"/>
              </w:rPr>
              <w:t>таъсир кунанд,мувозинат ба тарафи чап,зидди ин таъсирот майл мекунад.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</w:p>
          <w:p w:rsidR="00F521C2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  <w:p w:rsidR="00F521C2" w:rsidRPr="00BD0CFD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304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Default="00F521C2" w:rsidP="009710BD">
            <w:pPr>
              <w:pStyle w:val="TableParagraph"/>
              <w:spacing w:line="248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1F73B3" w:rsidRDefault="008F7DE7" w:rsidP="009710BD">
            <w:pPr>
              <w:pStyle w:val="TableParagraph"/>
              <w:spacing w:line="246" w:lineRule="exact"/>
              <w:ind w:left="1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g-Cyrl-TJ"/>
              </w:rPr>
              <w:t xml:space="preserve">                                   Ҳамагӣ</w:t>
            </w:r>
            <w:r w:rsidR="00F521C2" w:rsidRPr="001F73B3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1F73B3" w:rsidRDefault="00F521C2" w:rsidP="009710BD">
            <w:pPr>
              <w:pStyle w:val="TableParagraph"/>
              <w:rPr>
                <w:b/>
                <w:sz w:val="24"/>
                <w:szCs w:val="24"/>
              </w:rPr>
            </w:pPr>
            <w:r w:rsidRPr="001F73B3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tabs>
                <w:tab w:val="left" w:pos="1949"/>
                <w:tab w:val="left" w:pos="3535"/>
              </w:tabs>
              <w:spacing w:line="246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6" w:lineRule="exact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521C2" w:rsidRPr="00BD0CFD" w:rsidRDefault="00F521C2" w:rsidP="00F521C2">
      <w:pPr>
        <w:rPr>
          <w:rFonts w:ascii="Times New Roman" w:hAnsi="Times New Roman" w:cs="Times New Roman"/>
          <w:sz w:val="24"/>
          <w:szCs w:val="24"/>
        </w:rPr>
        <w:sectPr w:rsidR="00F521C2" w:rsidRPr="00BD0CFD">
          <w:pgSz w:w="12240" w:h="15840"/>
          <w:pgMar w:top="1140" w:right="1020" w:bottom="880" w:left="1020" w:header="0" w:footer="687" w:gutter="0"/>
          <w:cols w:space="720"/>
        </w:sectPr>
      </w:pPr>
    </w:p>
    <w:p w:rsidR="00B84123" w:rsidRDefault="00B84123"/>
    <w:sectPr w:rsidR="00B84123" w:rsidSect="00A92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87C" w:rsidRDefault="003C687C" w:rsidP="00627FE4">
      <w:pPr>
        <w:spacing w:after="0" w:line="240" w:lineRule="auto"/>
      </w:pPr>
      <w:r>
        <w:separator/>
      </w:r>
    </w:p>
  </w:endnote>
  <w:endnote w:type="continuationSeparator" w:id="0">
    <w:p w:rsidR="003C687C" w:rsidRDefault="003C687C" w:rsidP="00627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87C" w:rsidRDefault="003C687C" w:rsidP="00627FE4">
      <w:pPr>
        <w:spacing w:after="0" w:line="240" w:lineRule="auto"/>
      </w:pPr>
      <w:r>
        <w:separator/>
      </w:r>
    </w:p>
  </w:footnote>
  <w:footnote w:type="continuationSeparator" w:id="0">
    <w:p w:rsidR="003C687C" w:rsidRDefault="003C687C" w:rsidP="00627F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0590"/>
    <w:multiLevelType w:val="hybridMultilevel"/>
    <w:tmpl w:val="5ED6A4E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70C55"/>
    <w:multiLevelType w:val="hybridMultilevel"/>
    <w:tmpl w:val="98B849A8"/>
    <w:lvl w:ilvl="0" w:tplc="29888A2E">
      <w:start w:val="8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kk-KZ" w:eastAsia="en-US" w:bidi="ar-SA"/>
      </w:rPr>
    </w:lvl>
    <w:lvl w:ilvl="1" w:tplc="8968DF5C">
      <w:numFmt w:val="bullet"/>
      <w:lvlText w:val="•"/>
      <w:lvlJc w:val="left"/>
      <w:pPr>
        <w:ind w:left="1380" w:hanging="284"/>
      </w:pPr>
      <w:rPr>
        <w:lang w:val="kk-KZ" w:eastAsia="en-US" w:bidi="ar-SA"/>
      </w:rPr>
    </w:lvl>
    <w:lvl w:ilvl="2" w:tplc="4A96CBA6">
      <w:numFmt w:val="bullet"/>
      <w:lvlText w:val="•"/>
      <w:lvlJc w:val="left"/>
      <w:pPr>
        <w:ind w:left="2360" w:hanging="284"/>
      </w:pPr>
      <w:rPr>
        <w:lang w:val="kk-KZ" w:eastAsia="en-US" w:bidi="ar-SA"/>
      </w:rPr>
    </w:lvl>
    <w:lvl w:ilvl="3" w:tplc="3536B622">
      <w:numFmt w:val="bullet"/>
      <w:lvlText w:val="•"/>
      <w:lvlJc w:val="left"/>
      <w:pPr>
        <w:ind w:left="3340" w:hanging="284"/>
      </w:pPr>
      <w:rPr>
        <w:lang w:val="kk-KZ" w:eastAsia="en-US" w:bidi="ar-SA"/>
      </w:rPr>
    </w:lvl>
    <w:lvl w:ilvl="4" w:tplc="DD440A3A">
      <w:numFmt w:val="bullet"/>
      <w:lvlText w:val="•"/>
      <w:lvlJc w:val="left"/>
      <w:pPr>
        <w:ind w:left="4320" w:hanging="284"/>
      </w:pPr>
      <w:rPr>
        <w:lang w:val="kk-KZ" w:eastAsia="en-US" w:bidi="ar-SA"/>
      </w:rPr>
    </w:lvl>
    <w:lvl w:ilvl="5" w:tplc="B5C4C4C8">
      <w:numFmt w:val="bullet"/>
      <w:lvlText w:val="•"/>
      <w:lvlJc w:val="left"/>
      <w:pPr>
        <w:ind w:left="5300" w:hanging="284"/>
      </w:pPr>
      <w:rPr>
        <w:lang w:val="kk-KZ" w:eastAsia="en-US" w:bidi="ar-SA"/>
      </w:rPr>
    </w:lvl>
    <w:lvl w:ilvl="6" w:tplc="BAB2BE66">
      <w:numFmt w:val="bullet"/>
      <w:lvlText w:val="•"/>
      <w:lvlJc w:val="left"/>
      <w:pPr>
        <w:ind w:left="6280" w:hanging="284"/>
      </w:pPr>
      <w:rPr>
        <w:lang w:val="kk-KZ" w:eastAsia="en-US" w:bidi="ar-SA"/>
      </w:rPr>
    </w:lvl>
    <w:lvl w:ilvl="7" w:tplc="CA70A7A0">
      <w:numFmt w:val="bullet"/>
      <w:lvlText w:val="•"/>
      <w:lvlJc w:val="left"/>
      <w:pPr>
        <w:ind w:left="7260" w:hanging="284"/>
      </w:pPr>
      <w:rPr>
        <w:lang w:val="kk-KZ" w:eastAsia="en-US" w:bidi="ar-SA"/>
      </w:rPr>
    </w:lvl>
    <w:lvl w:ilvl="8" w:tplc="4614DBB8">
      <w:numFmt w:val="bullet"/>
      <w:lvlText w:val="•"/>
      <w:lvlJc w:val="left"/>
      <w:pPr>
        <w:ind w:left="8240" w:hanging="284"/>
      </w:pPr>
      <w:rPr>
        <w:lang w:val="kk-KZ" w:eastAsia="en-US" w:bidi="ar-SA"/>
      </w:rPr>
    </w:lvl>
  </w:abstractNum>
  <w:abstractNum w:abstractNumId="2">
    <w:nsid w:val="585C7E7A"/>
    <w:multiLevelType w:val="hybridMultilevel"/>
    <w:tmpl w:val="CD5CF098"/>
    <w:lvl w:ilvl="0" w:tplc="A386D89A">
      <w:start w:val="1"/>
      <w:numFmt w:val="decimal"/>
      <w:lvlText w:val="%1."/>
      <w:lvlJc w:val="left"/>
      <w:pPr>
        <w:ind w:left="396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0CF0AB34">
      <w:numFmt w:val="bullet"/>
      <w:lvlText w:val="•"/>
      <w:lvlJc w:val="left"/>
      <w:pPr>
        <w:ind w:left="4620" w:hanging="243"/>
      </w:pPr>
      <w:rPr>
        <w:lang w:val="kk-KZ" w:eastAsia="en-US" w:bidi="ar-SA"/>
      </w:rPr>
    </w:lvl>
    <w:lvl w:ilvl="2" w:tplc="998892C6">
      <w:numFmt w:val="bullet"/>
      <w:lvlText w:val="•"/>
      <w:lvlJc w:val="left"/>
      <w:pPr>
        <w:ind w:left="5240" w:hanging="243"/>
      </w:pPr>
      <w:rPr>
        <w:lang w:val="kk-KZ" w:eastAsia="en-US" w:bidi="ar-SA"/>
      </w:rPr>
    </w:lvl>
    <w:lvl w:ilvl="3" w:tplc="1C38132C">
      <w:numFmt w:val="bullet"/>
      <w:lvlText w:val="•"/>
      <w:lvlJc w:val="left"/>
      <w:pPr>
        <w:ind w:left="5860" w:hanging="243"/>
      </w:pPr>
      <w:rPr>
        <w:lang w:val="kk-KZ" w:eastAsia="en-US" w:bidi="ar-SA"/>
      </w:rPr>
    </w:lvl>
    <w:lvl w:ilvl="4" w:tplc="CDD63836">
      <w:numFmt w:val="bullet"/>
      <w:lvlText w:val="•"/>
      <w:lvlJc w:val="left"/>
      <w:pPr>
        <w:ind w:left="6480" w:hanging="243"/>
      </w:pPr>
      <w:rPr>
        <w:lang w:val="kk-KZ" w:eastAsia="en-US" w:bidi="ar-SA"/>
      </w:rPr>
    </w:lvl>
    <w:lvl w:ilvl="5" w:tplc="FA0E92F8">
      <w:numFmt w:val="bullet"/>
      <w:lvlText w:val="•"/>
      <w:lvlJc w:val="left"/>
      <w:pPr>
        <w:ind w:left="7100" w:hanging="243"/>
      </w:pPr>
      <w:rPr>
        <w:lang w:val="kk-KZ" w:eastAsia="en-US" w:bidi="ar-SA"/>
      </w:rPr>
    </w:lvl>
    <w:lvl w:ilvl="6" w:tplc="A83EC7A6">
      <w:numFmt w:val="bullet"/>
      <w:lvlText w:val="•"/>
      <w:lvlJc w:val="left"/>
      <w:pPr>
        <w:ind w:left="7720" w:hanging="243"/>
      </w:pPr>
      <w:rPr>
        <w:lang w:val="kk-KZ" w:eastAsia="en-US" w:bidi="ar-SA"/>
      </w:rPr>
    </w:lvl>
    <w:lvl w:ilvl="7" w:tplc="A1DE2C30">
      <w:numFmt w:val="bullet"/>
      <w:lvlText w:val="•"/>
      <w:lvlJc w:val="left"/>
      <w:pPr>
        <w:ind w:left="8340" w:hanging="243"/>
      </w:pPr>
      <w:rPr>
        <w:lang w:val="kk-KZ" w:eastAsia="en-US" w:bidi="ar-SA"/>
      </w:rPr>
    </w:lvl>
    <w:lvl w:ilvl="8" w:tplc="89946286">
      <w:numFmt w:val="bullet"/>
      <w:lvlText w:val="•"/>
      <w:lvlJc w:val="left"/>
      <w:pPr>
        <w:ind w:left="8960" w:hanging="243"/>
      </w:pPr>
      <w:rPr>
        <w:lang w:val="kk-KZ" w:eastAsia="en-US" w:bidi="ar-SA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343C"/>
    <w:rsid w:val="00016971"/>
    <w:rsid w:val="00071F57"/>
    <w:rsid w:val="000D7771"/>
    <w:rsid w:val="003C687C"/>
    <w:rsid w:val="003E6C93"/>
    <w:rsid w:val="003F210B"/>
    <w:rsid w:val="003F7920"/>
    <w:rsid w:val="0046236A"/>
    <w:rsid w:val="004962A4"/>
    <w:rsid w:val="00534C58"/>
    <w:rsid w:val="005443CB"/>
    <w:rsid w:val="005E343C"/>
    <w:rsid w:val="00627FE4"/>
    <w:rsid w:val="006B74A3"/>
    <w:rsid w:val="00720226"/>
    <w:rsid w:val="00754133"/>
    <w:rsid w:val="008C4E35"/>
    <w:rsid w:val="008F7DE7"/>
    <w:rsid w:val="00937320"/>
    <w:rsid w:val="009579E1"/>
    <w:rsid w:val="009710BD"/>
    <w:rsid w:val="00A92DDB"/>
    <w:rsid w:val="00B23577"/>
    <w:rsid w:val="00B758B9"/>
    <w:rsid w:val="00B84123"/>
    <w:rsid w:val="00BC35A5"/>
    <w:rsid w:val="00BF5BC3"/>
    <w:rsid w:val="00C04401"/>
    <w:rsid w:val="00C97374"/>
    <w:rsid w:val="00DD1AD0"/>
    <w:rsid w:val="00EA6135"/>
    <w:rsid w:val="00F274AE"/>
    <w:rsid w:val="00F521C2"/>
    <w:rsid w:val="00F87C68"/>
    <w:rsid w:val="00F8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DDB"/>
  </w:style>
  <w:style w:type="paragraph" w:styleId="1">
    <w:name w:val="heading 1"/>
    <w:basedOn w:val="a"/>
    <w:next w:val="a"/>
    <w:link w:val="10"/>
    <w:rsid w:val="005E343C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343C"/>
    <w:rPr>
      <w:rFonts w:ascii="Calibri" w:eastAsia="Calibri" w:hAnsi="Calibri" w:cs="Calibri"/>
      <w:b/>
      <w:sz w:val="48"/>
      <w:szCs w:val="48"/>
      <w:lang w:val="kk-KZ"/>
    </w:rPr>
  </w:style>
  <w:style w:type="table" w:customStyle="1" w:styleId="TableNormal">
    <w:name w:val="Table Normal"/>
    <w:uiPriority w:val="2"/>
    <w:qFormat/>
    <w:rsid w:val="005E343C"/>
    <w:rPr>
      <w:rFonts w:ascii="Calibri" w:eastAsia="Calibri" w:hAnsi="Calibri" w:cs="Calibri"/>
      <w:lang w:val="kk-K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1"/>
    <w:qFormat/>
    <w:rsid w:val="005E343C"/>
    <w:pPr>
      <w:spacing w:after="160" w:line="259" w:lineRule="auto"/>
      <w:ind w:left="720"/>
      <w:contextualSpacing/>
    </w:pPr>
    <w:rPr>
      <w:rFonts w:ascii="Calibri" w:eastAsiaTheme="minorHAnsi" w:hAnsi="Calibri" w:cs="Calibri"/>
      <w:lang w:val="kk-KZ" w:eastAsia="en-US"/>
    </w:rPr>
  </w:style>
  <w:style w:type="character" w:customStyle="1" w:styleId="a4">
    <w:name w:val="Абзац списка Знак"/>
    <w:link w:val="a3"/>
    <w:uiPriority w:val="34"/>
    <w:locked/>
    <w:rsid w:val="005E343C"/>
    <w:rPr>
      <w:rFonts w:ascii="Calibri" w:eastAsiaTheme="minorHAnsi" w:hAnsi="Calibri" w:cs="Calibri"/>
      <w:lang w:val="kk-KZ" w:eastAsia="en-US"/>
    </w:rPr>
  </w:style>
  <w:style w:type="paragraph" w:styleId="a5">
    <w:name w:val="Body Text"/>
    <w:basedOn w:val="a"/>
    <w:link w:val="a6"/>
    <w:uiPriority w:val="1"/>
    <w:unhideWhenUsed/>
    <w:qFormat/>
    <w:rsid w:val="005E34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 w:eastAsia="en-US"/>
    </w:rPr>
  </w:style>
  <w:style w:type="character" w:customStyle="1" w:styleId="a6">
    <w:name w:val="Основной текст Знак"/>
    <w:basedOn w:val="a0"/>
    <w:link w:val="a5"/>
    <w:uiPriority w:val="1"/>
    <w:rsid w:val="005E343C"/>
    <w:rPr>
      <w:rFonts w:ascii="Times New Roman" w:eastAsia="Times New Roman" w:hAnsi="Times New Roman" w:cs="Times New Roman"/>
      <w:sz w:val="24"/>
      <w:szCs w:val="24"/>
      <w:lang w:val="kk-KZ" w:eastAsia="en-US"/>
    </w:rPr>
  </w:style>
  <w:style w:type="paragraph" w:customStyle="1" w:styleId="TableParagraph">
    <w:name w:val="Table Paragraph"/>
    <w:basedOn w:val="a"/>
    <w:uiPriority w:val="1"/>
    <w:qFormat/>
    <w:rsid w:val="005E34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 w:eastAsia="en-US"/>
    </w:rPr>
  </w:style>
  <w:style w:type="paragraph" w:styleId="a7">
    <w:name w:val="Balloon Text"/>
    <w:basedOn w:val="a"/>
    <w:link w:val="a8"/>
    <w:uiPriority w:val="99"/>
    <w:semiHidden/>
    <w:unhideWhenUsed/>
    <w:rsid w:val="005E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343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E343C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F274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274AE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F274AE"/>
  </w:style>
  <w:style w:type="paragraph" w:styleId="aa">
    <w:name w:val="header"/>
    <w:basedOn w:val="a"/>
    <w:link w:val="ab"/>
    <w:uiPriority w:val="99"/>
    <w:semiHidden/>
    <w:unhideWhenUsed/>
    <w:rsid w:val="00627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27FE4"/>
  </w:style>
  <w:style w:type="paragraph" w:styleId="ac">
    <w:name w:val="footer"/>
    <w:basedOn w:val="a"/>
    <w:link w:val="ad"/>
    <w:uiPriority w:val="99"/>
    <w:semiHidden/>
    <w:unhideWhenUsed/>
    <w:rsid w:val="00627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27F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7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11</Pages>
  <Words>2505</Words>
  <Characters>14282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5</cp:revision>
  <dcterms:created xsi:type="dcterms:W3CDTF">2023-12-12T06:41:00Z</dcterms:created>
  <dcterms:modified xsi:type="dcterms:W3CDTF">2023-12-12T12:50:00Z</dcterms:modified>
</cp:coreProperties>
</file>