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20" w:rsidRPr="00954420" w:rsidRDefault="00954420" w:rsidP="00954420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 w:rsidRPr="0095442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Супоришҳо барои баҳодиҳии ҷамъбастӣ барои чоряки  2-юм</w:t>
      </w:r>
    </w:p>
    <w:p w:rsidR="00954420" w:rsidRPr="00954420" w:rsidRDefault="00954420" w:rsidP="00954420">
      <w:pPr>
        <w:pStyle w:val="HTML"/>
        <w:shd w:val="clear" w:color="auto" w:fill="F8F9FA"/>
        <w:spacing w:line="540" w:lineRule="atLeast"/>
        <w:rPr>
          <w:rFonts w:ascii="inherit" w:hAnsi="inherit"/>
          <w:b/>
          <w:color w:val="202124"/>
          <w:sz w:val="28"/>
          <w:szCs w:val="28"/>
          <w:lang w:val="tg-Cyrl-TJ"/>
        </w:rPr>
      </w:pPr>
      <w:r w:rsidRPr="0095442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                                                   </w:t>
      </w:r>
      <w:r w:rsidR="00A16563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н</w:t>
      </w:r>
      <w:proofErr w:type="spellStart"/>
      <w:r w:rsidR="00A16563">
        <w:rPr>
          <w:rStyle w:val="y2iqfc"/>
          <w:rFonts w:ascii="inherit" w:hAnsi="inherit"/>
          <w:b/>
          <w:color w:val="202124"/>
          <w:sz w:val="28"/>
          <w:szCs w:val="28"/>
          <w:lang w:val="en-US"/>
        </w:rPr>
        <w:t>усхаи</w:t>
      </w:r>
      <w:proofErr w:type="spellEnd"/>
      <w:r w:rsidR="00A16563">
        <w:rPr>
          <w:rStyle w:val="y2iqfc"/>
          <w:rFonts w:ascii="inherit" w:hAnsi="inherit"/>
          <w:b/>
          <w:color w:val="202124"/>
          <w:sz w:val="28"/>
          <w:szCs w:val="28"/>
          <w:lang w:val="en-US"/>
        </w:rPr>
        <w:t xml:space="preserve"> </w:t>
      </w:r>
      <w:r w:rsidRPr="00954420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>I [30 хол</w:t>
      </w:r>
      <w:r w:rsidRPr="00954420">
        <w:rPr>
          <w:rStyle w:val="y2iqfc"/>
          <w:rFonts w:ascii="inherit" w:hAnsi="inherit"/>
          <w:b/>
          <w:color w:val="202124"/>
          <w:sz w:val="28"/>
          <w:szCs w:val="28"/>
          <w:lang w:val="en-US"/>
        </w:rPr>
        <w:t>]</w:t>
      </w:r>
    </w:p>
    <w:p w:rsidR="00F550C6" w:rsidRPr="0049293F" w:rsidRDefault="00F550C6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550C6" w:rsidRPr="0049293F" w:rsidRDefault="00721F19" w:rsidP="0049293F">
      <w:pPr>
        <w:pStyle w:val="a3"/>
        <w:numPr>
          <w:ilvl w:val="0"/>
          <w:numId w:val="13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Дар реаксияи зерин мувозинати химиявӣба тарафи рост майл мекунад</w:t>
      </w:r>
    </w:p>
    <w:p w:rsidR="00DF205D" w:rsidRPr="0049293F" w:rsidRDefault="00DF205D" w:rsidP="0049293F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4НСl(г) +O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(г)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= 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2H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O(г) +2Cl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721F19">
        <w:rPr>
          <w:rFonts w:ascii="Times New Roman" w:eastAsia="Times New Roman" w:hAnsi="Times New Roman" w:cs="Times New Roman"/>
          <w:sz w:val="24"/>
          <w:szCs w:val="24"/>
          <w:lang w:val="kk-KZ"/>
        </w:rPr>
        <w:t>(г),  Нр.х. &lt; 0, агар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:</w:t>
      </w:r>
    </w:p>
    <w:p w:rsidR="00DF205D" w:rsidRPr="0049293F" w:rsidRDefault="00721F19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фишор зиёд шавад</w:t>
      </w:r>
    </w:p>
    <w:p w:rsidR="00DF205D" w:rsidRPr="0049293F" w:rsidRDefault="00721F19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ҳаҷм зиёд шавад</w:t>
      </w:r>
    </w:p>
    <w:p w:rsidR="00DF205D" w:rsidRPr="0049293F" w:rsidRDefault="00721F19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ҳарорат паст шавад</w:t>
      </w:r>
    </w:p>
    <w:p w:rsidR="00F550C6" w:rsidRPr="0049293F" w:rsidRDefault="003C51D0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консентратсияи моддаи ибтидоӣ</w:t>
      </w:r>
      <w:r w:rsidR="009B05D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зиёд шавад</w:t>
      </w:r>
      <w:r w:rsidR="00DF205D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</w:t>
      </w:r>
    </w:p>
    <w:p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9B05D9" w:rsidP="0049293F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Мафҳуми майли мувозинатро кӣ пешниҳод кардааст</w:t>
      </w:r>
      <w:r w:rsidR="00DF205D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?</w:t>
      </w:r>
    </w:p>
    <w:p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Ф.Браун</w:t>
      </w:r>
    </w:p>
    <w:p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Ле Шателье</w:t>
      </w:r>
    </w:p>
    <w:p w:rsidR="00DF205D" w:rsidRPr="0049293F" w:rsidRDefault="009B05D9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Д.Сокол</w:t>
      </w:r>
      <w:proofErr w:type="spellStart"/>
      <w:r w:rsidR="005F45C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="00DF205D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ский</w:t>
      </w:r>
    </w:p>
    <w:p w:rsidR="00F550C6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Вант Гофф           </w:t>
      </w:r>
    </w:p>
    <w:p w:rsidR="00F550C6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F550C6" w:rsidP="0049293F">
      <w:pPr>
        <w:pStyle w:val="a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9B05D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Агар фишори системаи додашударо 3 маротиба зиёд кунанд,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2NO(г) + О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(г) = 2NO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 </w:t>
      </w:r>
      <w:r w:rsidR="009B05D9">
        <w:rPr>
          <w:rFonts w:ascii="Times New Roman" w:hAnsi="Times New Roman" w:cs="Times New Roman"/>
          <w:b/>
          <w:sz w:val="24"/>
          <w:szCs w:val="24"/>
          <w:lang w:val="kk-KZ"/>
        </w:rPr>
        <w:t>суръати реаксия чӣ хел тағйир меёбад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DF205D" w:rsidRPr="0049293F" w:rsidRDefault="009B05D9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>
        <w:rPr>
          <w:lang w:val="kk-KZ"/>
        </w:rPr>
        <w:t>6 маротиба кам мешавад</w:t>
      </w:r>
    </w:p>
    <w:p w:rsidR="00DF205D" w:rsidRPr="0049293F" w:rsidRDefault="009B05D9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>
        <w:rPr>
          <w:lang w:val="kk-KZ"/>
        </w:rPr>
        <w:t>18 маротиба кам мешавад</w:t>
      </w:r>
    </w:p>
    <w:p w:rsidR="00DF205D" w:rsidRPr="0049293F" w:rsidRDefault="009B05D9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>
        <w:rPr>
          <w:lang w:val="kk-KZ"/>
        </w:rPr>
        <w:t>27 маротиба кам мешавад</w:t>
      </w:r>
    </w:p>
    <w:p w:rsidR="00DF205D" w:rsidRPr="0049293F" w:rsidRDefault="009B05D9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>
        <w:rPr>
          <w:lang w:val="kk-KZ"/>
        </w:rPr>
        <w:t>27 маротиба меафзояд</w:t>
      </w:r>
    </w:p>
    <w:p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954420" w:rsidRDefault="00954420" w:rsidP="00954420">
      <w:pPr>
        <w:pStyle w:val="a3"/>
        <w:numPr>
          <w:ilvl w:val="0"/>
          <w:numId w:val="19"/>
        </w:numPr>
        <w:tabs>
          <w:tab w:val="left" w:pos="868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Дар б</w:t>
      </w:r>
      <w:r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ромэтан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байни 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C-Br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кандашавии банд кандашавии гомолитӣ номида мешавад ва бо муодилаи зерин тавсиф карда мешавад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 CH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Br → CH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DF205D" w:rsidRP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• + Br•</w:t>
      </w:r>
    </w:p>
    <w:p w:rsidR="00DF205D" w:rsidRPr="0049293F" w:rsidRDefault="00954420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Ду заррачаи ҳосилшуда</w:t>
      </w:r>
      <w:r w:rsidR="00DF205D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F550C6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…</w:t>
      </w:r>
    </w:p>
    <w:p w:rsidR="00DF205D" w:rsidRPr="0049293F" w:rsidRDefault="00954420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атомҳо</w:t>
      </w:r>
    </w:p>
    <w:p w:rsidR="00DF205D" w:rsidRPr="0049293F" w:rsidRDefault="00954420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радикалҳои озод</w:t>
      </w:r>
    </w:p>
    <w:p w:rsidR="00DF205D" w:rsidRPr="0049293F" w:rsidRDefault="00954420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молекулаҳо</w:t>
      </w:r>
    </w:p>
    <w:p w:rsidR="00F550C6" w:rsidRPr="0049293F" w:rsidRDefault="00954420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ионҳо</w:t>
      </w:r>
    </w:p>
    <w:p w:rsidR="00F550C6" w:rsidRPr="0049293F" w:rsidRDefault="00F550C6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F550C6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lang w:val="kk-KZ"/>
        </w:rPr>
      </w:pPr>
      <w:r w:rsidRPr="0049293F">
        <w:rPr>
          <w:b/>
          <w:lang w:val="kk-KZ"/>
        </w:rPr>
        <w:t>5</w:t>
      </w:r>
      <w:r w:rsidR="00DF205D" w:rsidRPr="0049293F">
        <w:rPr>
          <w:b/>
          <w:lang w:val="kk-KZ"/>
        </w:rPr>
        <w:t xml:space="preserve">. </w:t>
      </w:r>
      <w:r w:rsidR="00D63DD5">
        <w:rPr>
          <w:b/>
          <w:lang w:val="kk-KZ"/>
        </w:rPr>
        <w:t xml:space="preserve">Таъсири ҳарорат ба суръати </w:t>
      </w:r>
      <w:r w:rsidR="00954420">
        <w:rPr>
          <w:b/>
          <w:lang w:val="kk-KZ"/>
        </w:rPr>
        <w:t>реаксия бо кадом муодила ифода карда мешавад</w:t>
      </w:r>
      <w:r w:rsidR="00DF205D" w:rsidRPr="0049293F">
        <w:rPr>
          <w:b/>
          <w:lang w:val="kk-KZ"/>
        </w:rPr>
        <w:t>?</w:t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lang w:val="kk-KZ"/>
        </w:rPr>
      </w:pPr>
      <w:r w:rsidRPr="0049293F">
        <w:rPr>
          <w:b/>
          <w:noProof/>
        </w:rPr>
        <w:drawing>
          <wp:inline distT="0" distB="0" distL="0" distR="0">
            <wp:extent cx="1356360" cy="528398"/>
            <wp:effectExtent l="0" t="0" r="0" b="5080"/>
            <wp:docPr id="10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301048"/>
            <wp:effectExtent l="0" t="0" r="7620" b="3810"/>
            <wp:docPr id="9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563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678180" cy="678180"/>
            <wp:effectExtent l="0" t="0" r="7620" b="7620"/>
            <wp:docPr id="8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5D" w:rsidRPr="00A16563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lastRenderedPageBreak/>
        <w:drawing>
          <wp:inline distT="0" distB="0" distL="0" distR="0">
            <wp:extent cx="1135380" cy="592707"/>
            <wp:effectExtent l="0" t="0" r="7620" b="0"/>
            <wp:docPr id="7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104" w:rsidRPr="0049293F" w:rsidRDefault="00F550C6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D63DD5" w:rsidP="00D63DD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</w:t>
      </w:r>
      <w:r w:rsidR="00090B6C" w:rsidRPr="0049293F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 Ҳалли масъала</w:t>
      </w:r>
    </w:p>
    <w:p w:rsidR="00A16563" w:rsidRDefault="00F550C6" w:rsidP="00A16563">
      <w:pPr>
        <w:pStyle w:val="HTML"/>
        <w:spacing w:line="540" w:lineRule="atLeast"/>
        <w:rPr>
          <w:rStyle w:val="y2iqfc"/>
          <w:rFonts w:ascii="inherit" w:hAnsi="inherit"/>
          <w:color w:val="202124"/>
          <w:sz w:val="22"/>
          <w:szCs w:val="22"/>
          <w:lang w:val="tg-Cyrl-TJ"/>
        </w:rPr>
      </w:pPr>
      <w:r w:rsidRPr="00D63DD5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8C6603" w:rsidRPr="00D63DD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ангоми с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интези аммиак мувозинати химиявӣ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да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р консентратсияи зерини реактивҳ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о 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муқ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рар карда мешавад: [N2]=2,5 мол/л, [Н2]=1,8 мол/л, [NH3]=3,6 мол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/л. Конс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тантаи мувозинати ин реаксияро 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исоб кунед. Консентратсияи ибтидоии нит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роген (N2) ва гидроген (Н2)-ро 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исоб кунед.</w:t>
      </w:r>
    </w:p>
    <w:p w:rsidR="008C6603" w:rsidRPr="0049293F" w:rsidRDefault="00A16563" w:rsidP="00A16563">
      <w:pPr>
        <w:pStyle w:val="HTML"/>
        <w:spacing w:line="54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                                                                                                                                                                        [</w:t>
      </w:r>
      <w:r w:rsidR="008C6603" w:rsidRPr="0049293F">
        <w:rPr>
          <w:rFonts w:ascii="Times New Roman" w:hAnsi="Times New Roman" w:cs="Times New Roman"/>
          <w:sz w:val="24"/>
          <w:szCs w:val="24"/>
          <w:lang w:val="kk-KZ"/>
        </w:rPr>
        <w:t>5]</w:t>
      </w:r>
    </w:p>
    <w:p w:rsidR="00661DC4" w:rsidRPr="0049293F" w:rsidRDefault="00661DC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63DD5" w:rsidRDefault="003C51D0" w:rsidP="00D63DD5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В. Дар ҳарорати 30  </w:t>
      </w:r>
      <w:r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реаксия дар 8 дақиқ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а ва дар 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ҳарорати 70 </w:t>
      </w:r>
      <w:r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дар 0,5 дақиқ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 ба охир мерасад. Коэффисиенти ҳарорати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ин реаксия чанд аст?</w:t>
      </w:r>
      <w:r w:rsidR="00D63DD5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</w:t>
      </w:r>
    </w:p>
    <w:p w:rsidR="00995313" w:rsidRPr="0049293F" w:rsidRDefault="00D63DD5" w:rsidP="00D63DD5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="00A1656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</w:t>
      </w:r>
      <w:r w:rsidR="00F550C6"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5</w:t>
      </w:r>
      <w:proofErr w:type="gramEnd"/>
      <w:r w:rsidR="008C6603"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]</w:t>
      </w:r>
    </w:p>
    <w:p w:rsidR="00976104" w:rsidRPr="0049293F" w:rsidRDefault="00976104" w:rsidP="0049293F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63DD5" w:rsidRDefault="00F550C6" w:rsidP="00D63DD5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2"/>
          <w:szCs w:val="22"/>
          <w:lang w:val="tg-Cyrl-TJ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С.</w:t>
      </w:r>
      <w:r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Агар коэффисиенти 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арорати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 реаксия ба 2 баробар бошад, ҳ</w:t>
      </w:r>
      <w:r w:rsidR="003C51D0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ангоми аз 30 </w:t>
      </w:r>
      <w:r w:rsidR="003C51D0"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="003C51D0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С то 90 </w:t>
      </w:r>
      <w:r w:rsidR="003C51D0"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баланд бар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доштани ҳ</w:t>
      </w:r>
      <w:r w:rsidR="00D63DD5" w:rsidRP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арорат суръатро муайян кунед?</w:t>
      </w:r>
      <w:r w:rsidR="00D63DD5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  </w:t>
      </w:r>
    </w:p>
    <w:p w:rsidR="00E54029" w:rsidRPr="0049293F" w:rsidRDefault="00D63DD5" w:rsidP="00D63DD5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                                                                                                                                                            </w:t>
      </w:r>
      <w:r w:rsidR="00DB3861" w:rsidRPr="0049293F">
        <w:rPr>
          <w:rFonts w:ascii="Times New Roman" w:hAnsi="Times New Roman" w:cs="Times New Roman"/>
          <w:sz w:val="24"/>
          <w:szCs w:val="24"/>
          <w:lang w:val="kk-KZ"/>
        </w:rPr>
        <w:t>[5</w:t>
      </w:r>
      <w:r w:rsidR="00E54029" w:rsidRPr="0049293F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976104" w:rsidRPr="0049293F" w:rsidRDefault="00BA1B9A" w:rsidP="00ED31A6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y2iqfc"/>
          <w:rFonts w:ascii="inherit" w:hAnsi="inherit"/>
          <w:color w:val="202124"/>
          <w:sz w:val="24"/>
          <w:szCs w:val="24"/>
          <w:lang w:val="tg-Cyrl-TJ"/>
        </w:rPr>
        <w:t>7.</w:t>
      </w:r>
      <w:r w:rsidR="00D63DD5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Ифодаи константаи мувозинати муодилаҳои реаксияҳ</w:t>
      </w:r>
      <w:r w:rsidR="00ED31A6" w:rsidRPr="00ED31A6">
        <w:rPr>
          <w:rStyle w:val="y2iqfc"/>
          <w:rFonts w:ascii="inherit" w:hAnsi="inherit"/>
          <w:color w:val="202124"/>
          <w:sz w:val="24"/>
          <w:szCs w:val="24"/>
          <w:lang w:val="tg-Cyrl-TJ"/>
        </w:rPr>
        <w:t>ои зеринро нависед</w:t>
      </w:r>
      <w:r w:rsidR="00DB4F00">
        <w:rPr>
          <w:rStyle w:val="y2iqfc"/>
          <w:rFonts w:ascii="inherit" w:hAnsi="inherit"/>
          <w:color w:val="202124"/>
          <w:sz w:val="24"/>
          <w:szCs w:val="24"/>
          <w:lang w:val="tg-Cyrl-TJ"/>
        </w:rPr>
        <w:t>:</w:t>
      </w: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90B6C" w:rsidRPr="0049293F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N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+ 3H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↔2NH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3</w:t>
      </w:r>
    </w:p>
    <w:p w:rsidR="00090B6C" w:rsidRPr="00A16563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+I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 2HI</w:t>
      </w:r>
      <w:bookmarkStart w:id="0" w:name="_GoBack"/>
      <w:bookmarkEnd w:id="0"/>
    </w:p>
    <w:p w:rsidR="00A16563" w:rsidRPr="0049293F" w:rsidRDefault="00A16563" w:rsidP="00A16563">
      <w:pPr>
        <w:pStyle w:val="a3"/>
        <w:spacing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[2]                                                                          </w:t>
      </w: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A16563" w:rsidRDefault="00A16563" w:rsidP="00A16563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8.М</w:t>
      </w:r>
      <w:r w:rsidR="009B05D9">
        <w:rPr>
          <w:rFonts w:ascii="Times New Roman" w:hAnsi="Times New Roman" w:cs="Times New Roman"/>
          <w:b/>
          <w:sz w:val="24"/>
          <w:szCs w:val="24"/>
          <w:lang w:val="kk-KZ"/>
        </w:rPr>
        <w:t>увофиқат</w:t>
      </w:r>
      <w:r w:rsidR="00090B6C"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9B05D9" w:rsidRPr="009B05D9">
        <w:rPr>
          <w:rFonts w:ascii="inherit" w:hAnsi="inherit"/>
          <w:b/>
          <w:color w:val="202124"/>
          <w:sz w:val="24"/>
          <w:szCs w:val="24"/>
          <w:lang w:val="tg-Cyrl-TJ"/>
        </w:rPr>
        <w:t>Таърифи дуру</w:t>
      </w:r>
      <w:r w:rsidR="009B05D9">
        <w:rPr>
          <w:rFonts w:ascii="inherit" w:hAnsi="inherit"/>
          <w:b/>
          <w:color w:val="202124"/>
          <w:sz w:val="24"/>
          <w:szCs w:val="24"/>
          <w:lang w:val="tg-Cyrl-TJ"/>
        </w:rPr>
        <w:t>сти назарияи химиявиро муайян кун</w:t>
      </w:r>
      <w:r w:rsidR="009B05D9" w:rsidRPr="009B05D9">
        <w:rPr>
          <w:rFonts w:ascii="inherit" w:hAnsi="inherit"/>
          <w:b/>
          <w:color w:val="202124"/>
          <w:sz w:val="24"/>
          <w:szCs w:val="24"/>
          <w:lang w:val="tg-Cyrl-TJ"/>
        </w:rPr>
        <w:t>ед.</w:t>
      </w:r>
    </w:p>
    <w:p w:rsidR="00A16563" w:rsidRDefault="00A16563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A16563" w:rsidRPr="00721F19" w:rsidTr="008F1D7F">
        <w:tc>
          <w:tcPr>
            <w:tcW w:w="2972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Суръати реаксияи х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вӣ</w:t>
            </w:r>
          </w:p>
        </w:tc>
        <w:tc>
          <w:tcPr>
            <w:tcW w:w="987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Агар ҳарорати система ба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бардошта шавад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суръати реаксия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маротиба меафзояд</w:t>
            </w:r>
          </w:p>
        </w:tc>
      </w:tr>
      <w:tr w:rsidR="00A16563" w:rsidRPr="00721F19" w:rsidTr="008F1D7F">
        <w:tc>
          <w:tcPr>
            <w:tcW w:w="2972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Энергия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дохилӣ</w:t>
            </w:r>
          </w:p>
        </w:tc>
        <w:tc>
          <w:tcPr>
            <w:tcW w:w="987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Суръати реаксияҳои чап ва рост ин ҳолати баробарии система</w:t>
            </w:r>
          </w:p>
        </w:tc>
      </w:tr>
      <w:tr w:rsidR="00A16563" w:rsidRPr="00721F19" w:rsidTr="008F1D7F">
        <w:tc>
          <w:tcPr>
            <w:tcW w:w="2972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Мувозинати химиявӣ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87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 тағйирёбии консентратсияи аке аз моддаҳои ибтидоӣ ё маҳсул дар як воҳиди вақт дахл дорад</w:t>
            </w:r>
          </w:p>
        </w:tc>
      </w:tr>
      <w:tr w:rsidR="00A16563" w:rsidRPr="00721F19" w:rsidTr="008F1D7F">
        <w:tc>
          <w:tcPr>
            <w:tcW w:w="2972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Қоидаи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Вант – Гофф </w:t>
            </w:r>
          </w:p>
        </w:tc>
        <w:tc>
          <w:tcPr>
            <w:tcW w:w="987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ҳарорати додашуда реаксияҳои химиявӣ ҳам дар самти ҳосилшавии маҳсул ва ҳам дар самти ҳосилшавии  моддаҳои ибтидоӣ,яъне дар самтҳои муқобил ба амал меоянд</w:t>
            </w:r>
          </w:p>
        </w:tc>
      </w:tr>
      <w:tr w:rsidR="00A16563" w:rsidRPr="00721F19" w:rsidTr="008F1D7F">
        <w:tc>
          <w:tcPr>
            <w:tcW w:w="2972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Реакс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баргарданда</w:t>
            </w:r>
          </w:p>
        </w:tc>
        <w:tc>
          <w:tcPr>
            <w:tcW w:w="987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A16563" w:rsidRPr="00383124" w:rsidRDefault="00A16563" w:rsidP="008F1D7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Энергияи пинҳонии моддаҳое,ки ҳангоми реаксияҳои химиявӣ ва ҳодисаҳоифизикӣ ҷудо мешавад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A16563" w:rsidRDefault="00A16563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ED31A6" w:rsidRDefault="0034562C" w:rsidP="00ED31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</w:pPr>
      <w:r w:rsidRPr="0049293F">
        <w:rPr>
          <w:shd w:val="clear" w:color="auto" w:fill="FFFFFF"/>
          <w:lang w:val="kk-KZ"/>
        </w:rPr>
        <w:t>[</w:t>
      </w:r>
      <w:r w:rsidRPr="00547A80">
        <w:rPr>
          <w:shd w:val="clear" w:color="auto" w:fill="FFFFFF"/>
          <w:lang w:val="kk-KZ"/>
        </w:rPr>
        <w:t>5</w:t>
      </w:r>
      <w:r w:rsidR="00CC3D9F" w:rsidRPr="00547A80">
        <w:rPr>
          <w:shd w:val="clear" w:color="auto" w:fill="FFFFFF"/>
          <w:lang w:val="kk-KZ"/>
        </w:rPr>
        <w:t>]</w:t>
      </w:r>
    </w:p>
    <w:p w:rsidR="00ED31A6" w:rsidRDefault="00ED31A6" w:rsidP="00ED31A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</w:pPr>
    </w:p>
    <w:p w:rsidR="0034562C" w:rsidRPr="003C51D0" w:rsidRDefault="00ED31A6" w:rsidP="00ED31A6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lang w:val="kk-KZ"/>
        </w:rPr>
      </w:pPr>
      <w:r>
        <w:rPr>
          <w:shd w:val="clear" w:color="auto" w:fill="FFFFFF"/>
          <w:lang w:val="kk-KZ"/>
        </w:rPr>
        <w:t>9</w:t>
      </w:r>
      <w:r w:rsidRPr="003C51D0">
        <w:rPr>
          <w:b/>
          <w:shd w:val="clear" w:color="auto" w:fill="FFFFFF"/>
          <w:lang w:val="kk-KZ"/>
        </w:rPr>
        <w:t>.</w:t>
      </w:r>
      <w:r w:rsidR="00976104" w:rsidRPr="003C51D0">
        <w:rPr>
          <w:b/>
          <w:lang w:val="kk-KZ"/>
        </w:rPr>
        <w:t xml:space="preserve">. </w:t>
      </w:r>
      <w:r w:rsidR="0034562C" w:rsidRPr="003C51D0">
        <w:rPr>
          <w:b/>
          <w:lang w:val="kk-KZ"/>
        </w:rPr>
        <w:t>CO</w:t>
      </w:r>
      <w:r w:rsidR="003E10A6" w:rsidRPr="003C51D0">
        <w:rPr>
          <w:b/>
          <w:vertAlign w:val="subscript"/>
          <w:lang w:val="kk-KZ"/>
        </w:rPr>
        <w:t>2</w:t>
      </w:r>
      <w:r w:rsidR="003C51D0">
        <w:rPr>
          <w:b/>
          <w:lang w:val="kk-KZ"/>
        </w:rPr>
        <w:t>(г) +C(с</w:t>
      </w:r>
      <w:r w:rsidR="0034562C" w:rsidRPr="003C51D0">
        <w:rPr>
          <w:b/>
          <w:lang w:val="kk-KZ"/>
        </w:rPr>
        <w:t xml:space="preserve">) ↔2CO(г) ∆H˂ 0 </w:t>
      </w:r>
      <w:r w:rsidR="009B05D9" w:rsidRPr="003C51D0">
        <w:rPr>
          <w:b/>
          <w:lang w:val="kk-KZ"/>
        </w:rPr>
        <w:t>барои протсесси баргардандаи додашуда ,ки дар ҳолати мувозинат аст,таъсири факторҳои зеринро фаҳмонед</w:t>
      </w:r>
      <w:r w:rsidR="0034562C" w:rsidRPr="003C51D0">
        <w:rPr>
          <w:b/>
          <w:lang w:val="kk-KZ"/>
        </w:rPr>
        <w:t>:</w:t>
      </w:r>
    </w:p>
    <w:p w:rsidR="0034562C" w:rsidRPr="0049293F" w:rsidRDefault="0034562C" w:rsidP="0049293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34562C" w:rsidRPr="009B05D9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tg-Cyrl-TJ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9B05D9">
        <w:rPr>
          <w:rFonts w:ascii="Times New Roman" w:eastAsia="Times New Roman" w:hAnsi="Times New Roman" w:cs="Times New Roman"/>
          <w:sz w:val="24"/>
          <w:szCs w:val="24"/>
          <w:lang w:val="tg-Cyrl-TJ"/>
        </w:rPr>
        <w:t>фишорро зиёд кардан</w:t>
      </w:r>
    </w:p>
    <w:p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34562C" w:rsidRPr="009B05D9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tg-Cyrl-TJ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9B05D9">
        <w:rPr>
          <w:rFonts w:ascii="Times New Roman" w:eastAsia="Times New Roman" w:hAnsi="Times New Roman" w:cs="Times New Roman"/>
          <w:sz w:val="24"/>
          <w:szCs w:val="24"/>
        </w:rPr>
        <w:t xml:space="preserve"> кон</w:t>
      </w:r>
      <w:r w:rsidR="009B05D9">
        <w:rPr>
          <w:rFonts w:ascii="Times New Roman" w:eastAsia="Times New Roman" w:hAnsi="Times New Roman" w:cs="Times New Roman"/>
          <w:sz w:val="24"/>
          <w:szCs w:val="24"/>
          <w:lang w:val="tg-Cyrl-TJ"/>
        </w:rPr>
        <w:t>с</w:t>
      </w:r>
      <w:proofErr w:type="spellStart"/>
      <w:r w:rsidR="009B05D9">
        <w:rPr>
          <w:rFonts w:ascii="Times New Roman" w:eastAsia="Times New Roman" w:hAnsi="Times New Roman" w:cs="Times New Roman"/>
          <w:sz w:val="24"/>
          <w:szCs w:val="24"/>
        </w:rPr>
        <w:t>ентра</w:t>
      </w:r>
      <w:proofErr w:type="spellEnd"/>
      <w:r w:rsidR="009B05D9">
        <w:rPr>
          <w:rFonts w:ascii="Times New Roman" w:eastAsia="Times New Roman" w:hAnsi="Times New Roman" w:cs="Times New Roman"/>
          <w:sz w:val="24"/>
          <w:szCs w:val="24"/>
          <w:lang w:val="tg-Cyrl-TJ"/>
        </w:rPr>
        <w:t>тс</w:t>
      </w:r>
      <w:proofErr w:type="spellStart"/>
      <w:r w:rsidR="009B05D9">
        <w:rPr>
          <w:rFonts w:ascii="Times New Roman" w:eastAsia="Times New Roman" w:hAnsi="Times New Roman" w:cs="Times New Roman"/>
          <w:sz w:val="24"/>
          <w:szCs w:val="24"/>
        </w:rPr>
        <w:t>ия</w:t>
      </w:r>
      <w:proofErr w:type="spellEnd"/>
      <w:r w:rsidR="009B05D9">
        <w:rPr>
          <w:rFonts w:ascii="Times New Roman" w:eastAsia="Times New Roman" w:hAnsi="Times New Roman" w:cs="Times New Roman"/>
          <w:sz w:val="24"/>
          <w:szCs w:val="24"/>
          <w:lang w:val="tg-Cyrl-TJ"/>
        </w:rPr>
        <w:t>и моддаҳои ҳаракаткунандаро зиёд кардан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976104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34562C" w:rsidRPr="009B05D9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tg-Cyrl-TJ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9B05D9">
        <w:rPr>
          <w:rFonts w:ascii="Times New Roman" w:eastAsia="Times New Roman" w:hAnsi="Times New Roman" w:cs="Times New Roman"/>
          <w:sz w:val="24"/>
          <w:szCs w:val="24"/>
          <w:lang w:val="tg-Cyrl-TJ"/>
        </w:rPr>
        <w:t>ҳароратро паст кардан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="00976104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34562C" w:rsidRPr="0049293F" w:rsidRDefault="0034562C" w:rsidP="0049293F">
      <w:pPr>
        <w:spacing w:line="276" w:lineRule="auto"/>
        <w:ind w:right="-6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4562C" w:rsidRPr="0049293F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976104" w:rsidRPr="00954420" w:rsidRDefault="00954420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g-Cyrl-TJ"/>
              </w:rPr>
              <w:t xml:space="preserve">Ҷавоб </w:t>
            </w:r>
          </w:p>
        </w:tc>
        <w:tc>
          <w:tcPr>
            <w:tcW w:w="2535" w:type="dxa"/>
          </w:tcPr>
          <w:p w:rsidR="00976104" w:rsidRPr="00954420" w:rsidRDefault="00954420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g-Cyrl-TJ"/>
              </w:rPr>
              <w:t>Хол</w:t>
            </w:r>
          </w:p>
        </w:tc>
        <w:tc>
          <w:tcPr>
            <w:tcW w:w="2535" w:type="dxa"/>
          </w:tcPr>
          <w:p w:rsidR="00976104" w:rsidRPr="00174213" w:rsidRDefault="00174213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g-Cyrl-TJ"/>
              </w:rPr>
              <w:t>Ахбороти иловагӣ</w:t>
            </w: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А)К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 0.89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]= 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4.3</w:t>
            </w:r>
            <w:proofErr w:type="gramEnd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мол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/л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]=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7.2</w:t>
            </w:r>
            <w:proofErr w:type="gramEnd"/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мол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/л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976104" w:rsidRPr="0049293F" w:rsidRDefault="00174213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Ҷавоби дигар қабул карда намешавад</w:t>
            </w: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В) ϒ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= 2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С) ϑ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= 64 </w:t>
            </w:r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маротиба меафзояд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=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 xml:space="preserve">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[NH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3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2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 [N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3 </w:t>
            </w:r>
          </w:p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= [HI]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/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 [I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1 – c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 – e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3 – b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4 – a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76104" w:rsidRPr="0049293F" w:rsidRDefault="00174213" w:rsidP="004929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Барои ҳар як ҷавоби дуруст 1 хол</w:t>
            </w: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59" w:type="dxa"/>
          </w:tcPr>
          <w:p w:rsidR="00976104" w:rsidRPr="0049293F" w:rsidRDefault="0049293F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А) </w:t>
            </w:r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 тарафи маҳсул майл мекунад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В) </w:t>
            </w:r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 тарафи маҳсул майл мекунад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С)</w:t>
            </w:r>
            <w:r w:rsidR="0017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реаксия  эндотермӣ аст,барои ҳамин ба тарафи  реагентҳо майл мекунад</w:t>
            </w:r>
            <w:r w:rsidR="0049293F"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9293F" w:rsidRPr="0049293F" w:rsidTr="00976104">
        <w:trPr>
          <w:trHeight w:val="225"/>
        </w:trPr>
        <w:tc>
          <w:tcPr>
            <w:tcW w:w="1208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49293F" w:rsidRPr="0049293F" w:rsidRDefault="00174213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Ҳамагӣ </w:t>
            </w:r>
          </w:p>
        </w:tc>
        <w:tc>
          <w:tcPr>
            <w:tcW w:w="2535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2535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8C6603" w:rsidRPr="0020494C" w:rsidRDefault="00B437D1" w:rsidP="0049293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sectPr w:rsidR="008C6603" w:rsidRPr="0020494C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4995"/>
          </w:cols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Ҷ</w:t>
      </w:r>
      <w:r w:rsid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адвали баҳогузорӣ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нусхаи</w:t>
      </w:r>
      <w:r w:rsid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="0095442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</w:t>
      </w:r>
    </w:p>
    <w:p w:rsidR="00B437D1" w:rsidRDefault="00B437D1" w:rsidP="00B437D1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</w:pPr>
      <w:r w:rsidRPr="00B437D1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lastRenderedPageBreak/>
        <w:t xml:space="preserve">             Супоришҳо барои б</w:t>
      </w:r>
      <w:r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аҳодиҳии ҷамъбастӣ барои чоряки </w:t>
      </w:r>
      <w:r w:rsidRPr="00B437D1">
        <w:rPr>
          <w:rStyle w:val="y2iqfc"/>
          <w:rFonts w:ascii="inherit" w:hAnsi="inherit"/>
          <w:b/>
          <w:color w:val="202124"/>
          <w:sz w:val="28"/>
          <w:szCs w:val="28"/>
          <w:lang w:val="tg-Cyrl-TJ"/>
        </w:rPr>
        <w:t xml:space="preserve"> 2-юм</w:t>
      </w:r>
    </w:p>
    <w:p w:rsidR="00B437D1" w:rsidRPr="009D7043" w:rsidRDefault="00B437D1" w:rsidP="00B437D1">
      <w:pPr>
        <w:pStyle w:val="a9"/>
        <w:ind w:left="2124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="00A16563">
        <w:rPr>
          <w:rFonts w:ascii="Times New Roman" w:hAnsi="Times New Roman" w:cs="Times New Roman"/>
          <w:b/>
          <w:sz w:val="24"/>
          <w:szCs w:val="24"/>
          <w:lang w:val="kk-KZ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усхаи ІІ  [30 хол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]</w:t>
      </w:r>
    </w:p>
    <w:p w:rsidR="00B437D1" w:rsidRPr="00B437D1" w:rsidRDefault="00B437D1" w:rsidP="00B437D1">
      <w:pPr>
        <w:pStyle w:val="HTML"/>
        <w:shd w:val="clear" w:color="auto" w:fill="F8F9FA"/>
        <w:spacing w:line="540" w:lineRule="atLeast"/>
        <w:rPr>
          <w:rFonts w:ascii="inherit" w:hAnsi="inherit"/>
          <w:b/>
          <w:color w:val="202124"/>
          <w:sz w:val="28"/>
          <w:szCs w:val="28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</w:t>
      </w:r>
      <w:r w:rsidR="005F45C2">
        <w:rPr>
          <w:rFonts w:ascii="Times New Roman" w:hAnsi="Times New Roman" w:cs="Times New Roman"/>
          <w:b/>
          <w:sz w:val="24"/>
          <w:szCs w:val="24"/>
          <w:lang w:val="kk-KZ"/>
        </w:rPr>
        <w:t>Дар реаксияи додашуда мувозинати химиявӣ ба тарафи чап майл мекунад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4НСl(г) +O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(г) = 2H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O(г) +2Cl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6E4050">
        <w:rPr>
          <w:rFonts w:ascii="Times New Roman" w:hAnsi="Times New Roman" w:cs="Times New Roman"/>
          <w:b/>
          <w:sz w:val="24"/>
          <w:szCs w:val="24"/>
          <w:lang w:val="kk-KZ"/>
        </w:rPr>
        <w:t>(г),  Нх.р. &lt; 0, агар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6E4050">
        <w:rPr>
          <w:rFonts w:ascii="Times New Roman" w:hAnsi="Times New Roman" w:cs="Times New Roman"/>
          <w:sz w:val="24"/>
          <w:szCs w:val="24"/>
          <w:lang w:val="kk-KZ"/>
        </w:rPr>
        <w:t xml:space="preserve"> фишор афзояд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6E4050">
        <w:rPr>
          <w:rFonts w:ascii="Times New Roman" w:hAnsi="Times New Roman" w:cs="Times New Roman"/>
          <w:sz w:val="24"/>
          <w:szCs w:val="24"/>
          <w:lang w:val="kk-KZ"/>
        </w:rPr>
        <w:t xml:space="preserve">консентратсияи 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НСl</w:t>
      </w:r>
      <w:r w:rsidR="006E4050">
        <w:rPr>
          <w:rFonts w:ascii="Times New Roman" w:hAnsi="Times New Roman" w:cs="Times New Roman"/>
          <w:sz w:val="24"/>
          <w:szCs w:val="24"/>
          <w:lang w:val="kk-KZ"/>
        </w:rPr>
        <w:t xml:space="preserve"> афзояд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6E4050">
        <w:rPr>
          <w:rFonts w:ascii="Times New Roman" w:hAnsi="Times New Roman" w:cs="Times New Roman"/>
          <w:sz w:val="24"/>
          <w:szCs w:val="24"/>
          <w:lang w:val="kk-KZ"/>
        </w:rPr>
        <w:t xml:space="preserve"> фишор кам шавад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="006E4050">
        <w:rPr>
          <w:rFonts w:ascii="Times New Roman" w:hAnsi="Times New Roman" w:cs="Times New Roman"/>
          <w:sz w:val="24"/>
          <w:szCs w:val="24"/>
          <w:lang w:val="kk-KZ"/>
        </w:rPr>
        <w:t xml:space="preserve"> консентратсияи моддаҳои ибтидоӣ афзояд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383124" w:rsidRPr="009D7043" w:rsidRDefault="00383124" w:rsidP="00383124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</w:t>
      </w:r>
      <w:r w:rsidR="006E4050">
        <w:rPr>
          <w:rFonts w:ascii="Times New Roman" w:hAnsi="Times New Roman" w:cs="Times New Roman"/>
          <w:b/>
          <w:sz w:val="24"/>
          <w:szCs w:val="24"/>
          <w:lang w:val="kk-KZ"/>
        </w:rPr>
        <w:t>Мафҳуми майли мувозинатро кӣ пешниҳод карда аст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Ф.Браун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Ле Шателье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Д.Сокольский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Вант Гофф           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[1]</w:t>
      </w:r>
    </w:p>
    <w:p w:rsidR="005F45C2" w:rsidRPr="005F45C2" w:rsidRDefault="00383124" w:rsidP="005F45C2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5F45C2" w:rsidRPr="00B437D1">
        <w:rPr>
          <w:rStyle w:val="y2iqfc"/>
          <w:rFonts w:ascii="inherit" w:hAnsi="inherit"/>
          <w:b/>
          <w:color w:val="202124"/>
          <w:sz w:val="22"/>
          <w:szCs w:val="22"/>
          <w:lang w:val="tg-Cyrl-TJ"/>
        </w:rPr>
        <w:t>Дар сурати 2NO(г) + O2(г) = 2NO2, агар фишори система 3 маротиба зиёд карда шавад, суръати</w:t>
      </w:r>
      <w:r w:rsidR="005F45C2" w:rsidRP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</w:t>
      </w:r>
      <w:r w:rsidR="005F45C2" w:rsidRPr="00B437D1">
        <w:rPr>
          <w:rStyle w:val="y2iqfc"/>
          <w:rFonts w:ascii="inherit" w:hAnsi="inherit"/>
          <w:b/>
          <w:color w:val="202124"/>
          <w:sz w:val="22"/>
          <w:szCs w:val="22"/>
          <w:lang w:val="tg-Cyrl-TJ"/>
        </w:rPr>
        <w:t>реаксия чӣ гуна тағир меёбад?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5F45C2">
        <w:rPr>
          <w:rFonts w:ascii="Times New Roman" w:hAnsi="Times New Roman" w:cs="Times New Roman"/>
          <w:sz w:val="24"/>
          <w:szCs w:val="24"/>
          <w:lang w:val="kk-KZ"/>
        </w:rPr>
        <w:t>6 маротиба кам мешавад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5F45C2">
        <w:rPr>
          <w:rFonts w:ascii="Times New Roman" w:hAnsi="Times New Roman" w:cs="Times New Roman"/>
          <w:sz w:val="24"/>
          <w:szCs w:val="24"/>
          <w:lang w:val="kk-KZ"/>
        </w:rPr>
        <w:t>18 маротиба кам мешавад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5F45C2">
        <w:rPr>
          <w:rFonts w:ascii="Times New Roman" w:hAnsi="Times New Roman" w:cs="Times New Roman"/>
          <w:sz w:val="24"/>
          <w:szCs w:val="24"/>
          <w:lang w:val="kk-KZ"/>
        </w:rPr>
        <w:t>27 маротиба меафзояд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="005F45C2">
        <w:rPr>
          <w:rFonts w:ascii="Times New Roman" w:hAnsi="Times New Roman" w:cs="Times New Roman"/>
          <w:sz w:val="24"/>
          <w:szCs w:val="24"/>
          <w:lang w:val="kk-KZ"/>
        </w:rPr>
        <w:t>27 маротиба кам мешавад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ab/>
        <w:t>[1]</w:t>
      </w:r>
    </w:p>
    <w:p w:rsidR="00F331A7" w:rsidRDefault="009D7043" w:rsidP="00F331A7">
      <w:pPr>
        <w:tabs>
          <w:tab w:val="left" w:pos="868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331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</w:t>
      </w:r>
      <w:r w:rsidR="00F331A7" w:rsidRPr="00F331A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Дар бромэтан  байни C-Br кандашавии банд кандашавии гомолитӣ номида мешавад ва бо муодилаи зерин тавсиф карда мешавад: CH</w:t>
      </w:r>
      <w:r w:rsidR="00F331A7" w:rsidRPr="00F331A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F331A7" w:rsidRPr="00F331A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Br → CH</w:t>
      </w:r>
      <w:r w:rsidR="00F331A7" w:rsidRPr="00F331A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F331A7" w:rsidRPr="00F331A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• + Br•</w:t>
      </w:r>
    </w:p>
    <w:p w:rsidR="00383124" w:rsidRPr="009D7043" w:rsidRDefault="00F331A7" w:rsidP="00F331A7">
      <w:pPr>
        <w:tabs>
          <w:tab w:val="left" w:pos="868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Ду заррачаи ҳосилшуда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…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9D7043" w:rsidRP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331A7">
        <w:rPr>
          <w:rFonts w:ascii="Times New Roman" w:hAnsi="Times New Roman" w:cs="Times New Roman"/>
          <w:sz w:val="24"/>
          <w:szCs w:val="24"/>
          <w:lang w:val="kk-KZ"/>
        </w:rPr>
        <w:t xml:space="preserve"> радикалҳои озод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9D7043" w:rsidRP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331A7">
        <w:rPr>
          <w:rFonts w:ascii="Times New Roman" w:hAnsi="Times New Roman" w:cs="Times New Roman"/>
          <w:sz w:val="24"/>
          <w:szCs w:val="24"/>
          <w:lang w:val="kk-KZ"/>
        </w:rPr>
        <w:t>атомҳо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F331A7">
        <w:rPr>
          <w:rFonts w:ascii="Times New Roman" w:hAnsi="Times New Roman" w:cs="Times New Roman"/>
          <w:sz w:val="24"/>
          <w:szCs w:val="24"/>
          <w:lang w:val="kk-KZ"/>
        </w:rPr>
        <w:t>молекулаҳо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="00F331A7">
        <w:rPr>
          <w:rFonts w:ascii="Times New Roman" w:hAnsi="Times New Roman" w:cs="Times New Roman"/>
          <w:sz w:val="24"/>
          <w:szCs w:val="24"/>
          <w:lang w:val="kk-KZ"/>
        </w:rPr>
        <w:t>ионҳо</w:t>
      </w:r>
    </w:p>
    <w:p w:rsidR="00383124" w:rsidRPr="00F331A7" w:rsidRDefault="00383124" w:rsidP="00383124">
      <w:pPr>
        <w:pStyle w:val="a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331A7">
        <w:rPr>
          <w:rFonts w:ascii="Times New Roman" w:hAnsi="Times New Roman" w:cs="Times New Roman"/>
          <w:b/>
          <w:sz w:val="24"/>
          <w:szCs w:val="24"/>
          <w:lang w:val="kk-KZ"/>
        </w:rPr>
        <w:t>[1]</w:t>
      </w:r>
    </w:p>
    <w:p w:rsidR="00383124" w:rsidRPr="00F331A7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331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5. </w:t>
      </w:r>
      <w:r w:rsidR="00F331A7" w:rsidRPr="00F331A7">
        <w:rPr>
          <w:rFonts w:ascii="Times New Roman" w:hAnsi="Times New Roman" w:cs="Times New Roman"/>
          <w:b/>
          <w:lang w:val="kk-KZ"/>
        </w:rPr>
        <w:t>Таъсири ҳарорат ба суръати реаксия бо кадом муодила ифода карда мешавад?</w:t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D704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6360" cy="528398"/>
            <wp:effectExtent l="0" t="0" r="0" b="5080"/>
            <wp:docPr id="5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5380" cy="301048"/>
            <wp:effectExtent l="0" t="0" r="7620" b="3810"/>
            <wp:docPr id="6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8180" cy="678180"/>
            <wp:effectExtent l="0" t="0" r="7620" b="7620"/>
            <wp:docPr id="11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lastRenderedPageBreak/>
        <w:t>Д)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5380" cy="592707"/>
            <wp:effectExtent l="0" t="0" r="7620" b="0"/>
            <wp:docPr id="12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383124" w:rsidRDefault="00B437D1" w:rsidP="009D7043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383124" w:rsidRPr="00383124">
        <w:rPr>
          <w:rFonts w:ascii="Times New Roman" w:hAnsi="Times New Roman" w:cs="Times New Roman"/>
          <w:sz w:val="24"/>
          <w:szCs w:val="24"/>
          <w:lang w:val="kk-KZ"/>
        </w:rPr>
        <w:t>1]</w:t>
      </w: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DB4F00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6. Ҳалли масъалаҳо</w:t>
      </w:r>
      <w:r w:rsidR="00383124" w:rsidRPr="009D7043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174213" w:rsidRPr="00174213" w:rsidRDefault="00383124" w:rsidP="00174213">
      <w:pPr>
        <w:pStyle w:val="a9"/>
        <w:rPr>
          <w:rFonts w:ascii="inherit" w:hAnsi="inherit"/>
          <w:color w:val="202124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А. </w:t>
      </w:r>
      <w:r w:rsidR="00174213">
        <w:rPr>
          <w:rStyle w:val="y2iqfc"/>
          <w:rFonts w:ascii="inherit" w:hAnsi="inherit"/>
          <w:color w:val="202124"/>
          <w:lang w:val="tg-Cyrl-TJ"/>
        </w:rPr>
        <w:t>Ҳ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>ангоми с</w:t>
      </w:r>
      <w:r w:rsidR="00174213">
        <w:rPr>
          <w:rStyle w:val="y2iqfc"/>
          <w:rFonts w:ascii="inherit" w:hAnsi="inherit"/>
          <w:color w:val="202124"/>
          <w:lang w:val="tg-Cyrl-TJ"/>
        </w:rPr>
        <w:t>интези аммиак мувозинати химиявӣ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 xml:space="preserve"> да</w:t>
      </w:r>
      <w:r w:rsidR="00174213">
        <w:rPr>
          <w:rStyle w:val="y2iqfc"/>
          <w:rFonts w:ascii="inherit" w:hAnsi="inherit"/>
          <w:color w:val="202124"/>
          <w:lang w:val="tg-Cyrl-TJ"/>
        </w:rPr>
        <w:t>р консентратсияи зерини реактивҳо муқ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>ар</w:t>
      </w:r>
      <w:r w:rsidR="00174213">
        <w:rPr>
          <w:rStyle w:val="y2iqfc"/>
          <w:rFonts w:ascii="inherit" w:hAnsi="inherit"/>
          <w:color w:val="202124"/>
          <w:lang w:val="tg-Cyrl-TJ"/>
        </w:rPr>
        <w:t>рар карда мешавад: [N2]=2,5 мол/л, [Н2]=1,8 мол/л, [NH3]=3,6 мол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>/л. Конс</w:t>
      </w:r>
      <w:r w:rsidR="00174213">
        <w:rPr>
          <w:rStyle w:val="y2iqfc"/>
          <w:rFonts w:ascii="inherit" w:hAnsi="inherit"/>
          <w:color w:val="202124"/>
          <w:lang w:val="tg-Cyrl-TJ"/>
        </w:rPr>
        <w:t>тантаи мувозинати ин реаксияро ҳ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>исоб кунед. Консентратсияи ибтидоии нит</w:t>
      </w:r>
      <w:r w:rsidR="00174213">
        <w:rPr>
          <w:rStyle w:val="y2iqfc"/>
          <w:rFonts w:ascii="inherit" w:hAnsi="inherit"/>
          <w:color w:val="202124"/>
          <w:lang w:val="tg-Cyrl-TJ"/>
        </w:rPr>
        <w:t>роген (N2) ва гидроген (Н2)-ро ҳ</w:t>
      </w:r>
      <w:r w:rsidR="00174213" w:rsidRPr="00174213">
        <w:rPr>
          <w:rStyle w:val="y2iqfc"/>
          <w:rFonts w:ascii="inherit" w:hAnsi="inherit"/>
          <w:color w:val="202124"/>
          <w:lang w:val="tg-Cyrl-TJ"/>
        </w:rPr>
        <w:t>исоб кунед.</w:t>
      </w:r>
    </w:p>
    <w:p w:rsidR="00383124" w:rsidRPr="00383124" w:rsidRDefault="00383124" w:rsidP="00174213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DB4F00" w:rsidRDefault="00383124" w:rsidP="00383124">
      <w:pPr>
        <w:pStyle w:val="a9"/>
        <w:rPr>
          <w:rFonts w:ascii="Times New Roman" w:hAnsi="Times New Roman" w:cs="Times New Roman"/>
          <w:sz w:val="20"/>
          <w:szCs w:val="20"/>
          <w:lang w:val="kk-KZ"/>
        </w:rPr>
      </w:pPr>
    </w:p>
    <w:p w:rsidR="00DB4F00" w:rsidRDefault="00DB4F00" w:rsidP="00DB4F00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383124"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DB4F00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Дар ҳарорати 30 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</w:t>
      </w:r>
      <w:r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Pr="00DB4F00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реаксия д</w:t>
      </w:r>
      <w:r w:rsidR="003C51D0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 16 дақиқа ва дар ҳарорати 70</w:t>
      </w: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</w:t>
      </w:r>
      <w:r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Pr="00DB4F00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дар 1 дақиқа ба охир мерасад. Коэффисиенти ҳарорати ин реаксия чанд аст?</w:t>
      </w:r>
    </w:p>
    <w:p w:rsidR="00383124" w:rsidRPr="00383124" w:rsidRDefault="00B437D1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C51D0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r w:rsidR="00383124"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5F45C2" w:rsidRDefault="00383124" w:rsidP="005F45C2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2"/>
          <w:szCs w:val="22"/>
          <w:lang w:val="tg-Cyrl-TJ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С. </w:t>
      </w:r>
      <w:r w:rsid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Агар коэффисиенти ҳ</w:t>
      </w:r>
      <w:r w:rsidR="005F45C2" w:rsidRP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арорати</w:t>
      </w:r>
      <w:r w:rsid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и</w:t>
      </w:r>
      <w:r w:rsidR="005F45C2" w:rsidRP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реаксия ба 2 б</w:t>
      </w:r>
      <w:r w:rsid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>аробар бошад, суръати афзоиши ҳароратро ҳ</w:t>
      </w:r>
      <w:r w:rsidR="003C51D0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ангоми аз 40 </w:t>
      </w:r>
      <w:r w:rsidR="003C51D0"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="003C51D0"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С то 100 </w:t>
      </w:r>
      <w:r w:rsidR="003C51D0">
        <w:rPr>
          <w:rStyle w:val="y2iqfc"/>
          <w:rFonts w:ascii="inherit" w:hAnsi="inherit"/>
          <w:color w:val="202124"/>
          <w:sz w:val="22"/>
          <w:szCs w:val="22"/>
          <w:vertAlign w:val="superscript"/>
          <w:lang w:val="tg-Cyrl-TJ"/>
        </w:rPr>
        <w:t>0</w:t>
      </w:r>
      <w:r w:rsidR="005F45C2" w:rsidRPr="005F45C2">
        <w:rPr>
          <w:rStyle w:val="y2iqfc"/>
          <w:rFonts w:ascii="inherit" w:hAnsi="inherit"/>
          <w:color w:val="202124"/>
          <w:sz w:val="22"/>
          <w:szCs w:val="22"/>
          <w:lang w:val="tg-Cyrl-TJ"/>
        </w:rPr>
        <w:t>С баланд бардоштан муайян кунед?</w:t>
      </w:r>
    </w:p>
    <w:p w:rsidR="00383124" w:rsidRPr="00383124" w:rsidRDefault="005F45C2" w:rsidP="005F45C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y2iqfc"/>
          <w:rFonts w:ascii="inherit" w:hAnsi="inherit"/>
          <w:color w:val="202124"/>
          <w:sz w:val="22"/>
          <w:szCs w:val="22"/>
          <w:lang w:val="tg-Cyrl-TJ"/>
        </w:rPr>
        <w:t xml:space="preserve">                                                                                                                                                                          </w:t>
      </w:r>
      <w:r w:rsidR="00383124" w:rsidRPr="00383124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383124" w:rsidRPr="009D7043" w:rsidRDefault="00DB4F00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B4F00">
        <w:rPr>
          <w:rStyle w:val="y2iqfc"/>
          <w:rFonts w:ascii="inherit" w:hAnsi="inherit"/>
          <w:b/>
          <w:color w:val="202124"/>
          <w:sz w:val="24"/>
          <w:szCs w:val="24"/>
          <w:lang w:val="tg-Cyrl-TJ"/>
        </w:rPr>
        <w:t>7.</w:t>
      </w:r>
      <w:r w:rsidR="005F45C2">
        <w:rPr>
          <w:rStyle w:val="y2iqfc"/>
          <w:rFonts w:ascii="inherit" w:hAnsi="inherit"/>
          <w:b/>
          <w:color w:val="202124"/>
          <w:sz w:val="24"/>
          <w:szCs w:val="24"/>
          <w:lang w:val="tg-Cyrl-TJ"/>
        </w:rPr>
        <w:t xml:space="preserve"> </w:t>
      </w:r>
      <w:r w:rsidRPr="00DB4F00">
        <w:rPr>
          <w:rStyle w:val="y2iqfc"/>
          <w:rFonts w:ascii="inherit" w:hAnsi="inherit"/>
          <w:b/>
          <w:color w:val="202124"/>
          <w:sz w:val="24"/>
          <w:szCs w:val="24"/>
          <w:lang w:val="tg-Cyrl-TJ"/>
        </w:rPr>
        <w:t>Ифодаи константаи мувозинати муодилаҳои реаксияҳои зеринро нависед: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vertAlign w:val="subscript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N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+ 3H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↔2NH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</w:p>
    <w:p w:rsidR="00383124" w:rsidRPr="00383124" w:rsidRDefault="00383124" w:rsidP="00B437D1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+I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 2HI</w:t>
      </w: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8. </w:t>
      </w:r>
      <w:r w:rsidR="00DB4F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Мувофиқат</w:t>
      </w:r>
      <w:r w:rsidR="00DB4F00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. </w:t>
      </w:r>
      <w:r w:rsidR="00DB4F00" w:rsidRPr="009B05D9">
        <w:rPr>
          <w:rFonts w:ascii="inherit" w:hAnsi="inherit"/>
          <w:b/>
          <w:color w:val="202124"/>
          <w:sz w:val="24"/>
          <w:szCs w:val="24"/>
          <w:lang w:val="tg-Cyrl-TJ"/>
        </w:rPr>
        <w:t>Таърифи дуру</w:t>
      </w:r>
      <w:r w:rsidR="00DB4F00">
        <w:rPr>
          <w:rFonts w:ascii="inherit" w:hAnsi="inherit"/>
          <w:b/>
          <w:color w:val="202124"/>
          <w:sz w:val="24"/>
          <w:szCs w:val="24"/>
          <w:lang w:val="tg-Cyrl-TJ"/>
        </w:rPr>
        <w:t>сти назарияи химиявиро муайян кун</w:t>
      </w:r>
      <w:r w:rsidR="00DB4F00" w:rsidRPr="009B05D9">
        <w:rPr>
          <w:rFonts w:ascii="inherit" w:hAnsi="inherit"/>
          <w:b/>
          <w:color w:val="202124"/>
          <w:sz w:val="24"/>
          <w:szCs w:val="24"/>
          <w:lang w:val="tg-Cyrl-TJ"/>
        </w:rPr>
        <w:t>ед.</w:t>
      </w: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383124" w:rsidRPr="00721F19" w:rsidTr="00F40CD2">
        <w:tc>
          <w:tcPr>
            <w:tcW w:w="2972" w:type="dxa"/>
          </w:tcPr>
          <w:p w:rsidR="00383124" w:rsidRPr="00383124" w:rsidRDefault="006E4050" w:rsidP="006E405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Суръати реаксияи х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вӣ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Агар ҳарорати система ба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бардошта шавад 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суръати реаксия 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2-4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маротиба меафзояд</w:t>
            </w:r>
          </w:p>
        </w:tc>
      </w:tr>
      <w:tr w:rsidR="00383124" w:rsidRPr="00721F19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E4050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нергия</w:t>
            </w:r>
            <w:r w:rsidR="006E4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дохилӣ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Суръати реаксияҳои чап ва рост ин ҳолати баробарии система</w:t>
            </w:r>
          </w:p>
        </w:tc>
      </w:tr>
      <w:tr w:rsidR="00383124" w:rsidRPr="00721F19" w:rsidTr="00F40CD2">
        <w:tc>
          <w:tcPr>
            <w:tcW w:w="2972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Мувозинати химиявӣ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B437D1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 тағйирёбии консентратсияи аке аз моддаҳои ибтидоӣ ё маҳсул дар як воҳиди вақт дахл дорад</w:t>
            </w:r>
          </w:p>
        </w:tc>
      </w:tr>
      <w:tr w:rsidR="00383124" w:rsidRPr="00721F19" w:rsidTr="00F40CD2">
        <w:tc>
          <w:tcPr>
            <w:tcW w:w="2972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Қоидаи 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Вант – Гофф 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B437D1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ҳарорати додашуда реаксияҳои химиявӣ ҳам дар самти ҳосилшавии маҳсул ва ҳам дар самти ҳосилшавии  моддаҳои ибтидоӣ,яъне дар самтҳои муқобил ба амал меоянд</w:t>
            </w:r>
          </w:p>
        </w:tc>
      </w:tr>
      <w:tr w:rsidR="00383124" w:rsidRPr="00721F19" w:rsidTr="00F40CD2">
        <w:tc>
          <w:tcPr>
            <w:tcW w:w="2972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Реакс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баргарданда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6E4050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Энергияи пинҳонии моддаҳое,ки ҳангоми реаксияҳои химиявӣ ва ҳодисаҳоифизикӣ ҷудо мешавад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sectPr w:rsidR="00383124" w:rsidRPr="00383124" w:rsidSect="00D56DE6">
          <w:pgSz w:w="11900" w:h="16838"/>
          <w:pgMar w:top="1701" w:right="1134" w:bottom="851" w:left="1134" w:header="0" w:footer="0" w:gutter="0"/>
          <w:cols w:space="0"/>
          <w:docGrid w:linePitch="360"/>
        </w:sect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  <w:sectPr w:rsidR="00383124" w:rsidRPr="00383124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5372"/>
          </w:cols>
          <w:docGrid w:linePitch="360"/>
        </w:sectPr>
      </w:pPr>
    </w:p>
    <w:p w:rsidR="005F45C2" w:rsidRPr="005F45C2" w:rsidRDefault="00383124" w:rsidP="005F45C2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9.</w:t>
      </w:r>
      <w:r w:rsidR="005F45C2" w:rsidRPr="005F45C2">
        <w:rPr>
          <w:rStyle w:val="a5"/>
          <w:rFonts w:ascii="inherit" w:hAnsi="inherit"/>
          <w:color w:val="202124"/>
          <w:sz w:val="42"/>
          <w:szCs w:val="42"/>
          <w:lang w:val="tg-Cyrl-TJ"/>
        </w:rPr>
        <w:t xml:space="preserve"> </w:t>
      </w:r>
      <w:r w:rsidR="005F45C2" w:rsidRPr="00B437D1">
        <w:rPr>
          <w:rStyle w:val="y2iqfc"/>
          <w:rFonts w:ascii="inherit" w:hAnsi="inherit"/>
          <w:b/>
          <w:color w:val="202124"/>
          <w:sz w:val="22"/>
          <w:szCs w:val="22"/>
          <w:lang w:val="tg-Cyrl-TJ"/>
        </w:rPr>
        <w:t xml:space="preserve">Таъсири омилҳои зеринро ба ҳолати системаи дар мувозинат  буда барои раванди баргардандаи </w:t>
      </w:r>
      <w:r w:rsidR="00B437D1">
        <w:rPr>
          <w:rStyle w:val="y2iqfc"/>
          <w:rFonts w:ascii="inherit" w:hAnsi="inherit"/>
          <w:b/>
          <w:color w:val="202124"/>
          <w:sz w:val="22"/>
          <w:szCs w:val="22"/>
          <w:lang w:val="tg-Cyrl-TJ"/>
        </w:rPr>
        <w:t xml:space="preserve"> CO2(г) +C(с) ↔2CO(г</w:t>
      </w:r>
      <w:r w:rsidR="005F45C2" w:rsidRPr="00B437D1">
        <w:rPr>
          <w:rStyle w:val="y2iqfc"/>
          <w:rFonts w:ascii="inherit" w:hAnsi="inherit"/>
          <w:b/>
          <w:color w:val="202124"/>
          <w:sz w:val="22"/>
          <w:szCs w:val="22"/>
          <w:lang w:val="tg-Cyrl-TJ"/>
        </w:rPr>
        <w:t>) ∆H˂ 0 шарҳ диҳед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F331A7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F331A7">
        <w:rPr>
          <w:rFonts w:ascii="Times New Roman" w:hAnsi="Times New Roman" w:cs="Times New Roman"/>
          <w:sz w:val="24"/>
          <w:szCs w:val="24"/>
        </w:rPr>
        <w:t xml:space="preserve">) </w:t>
      </w:r>
      <w:r w:rsidR="00F331A7">
        <w:rPr>
          <w:rFonts w:ascii="Times New Roman" w:hAnsi="Times New Roman" w:cs="Times New Roman"/>
          <w:sz w:val="24"/>
          <w:szCs w:val="24"/>
          <w:lang w:val="tg-Cyrl-TJ"/>
        </w:rPr>
        <w:t>фишорро баланд кардан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[1]</w:t>
      </w:r>
    </w:p>
    <w:p w:rsidR="00383124" w:rsidRPr="00F331A7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F331A7">
        <w:rPr>
          <w:rFonts w:ascii="Times New Roman" w:hAnsi="Times New Roman" w:cs="Times New Roman"/>
          <w:sz w:val="24"/>
          <w:szCs w:val="24"/>
        </w:rPr>
        <w:t>) кон</w:t>
      </w:r>
      <w:r w:rsidR="00F331A7">
        <w:rPr>
          <w:rFonts w:ascii="Times New Roman" w:hAnsi="Times New Roman" w:cs="Times New Roman"/>
          <w:sz w:val="24"/>
          <w:szCs w:val="24"/>
          <w:lang w:val="tg-Cyrl-TJ"/>
        </w:rPr>
        <w:t>с</w:t>
      </w:r>
      <w:proofErr w:type="spellStart"/>
      <w:r w:rsidR="00F331A7">
        <w:rPr>
          <w:rFonts w:ascii="Times New Roman" w:hAnsi="Times New Roman" w:cs="Times New Roman"/>
          <w:sz w:val="24"/>
          <w:szCs w:val="24"/>
        </w:rPr>
        <w:t>ентра</w:t>
      </w:r>
      <w:proofErr w:type="spellEnd"/>
      <w:r w:rsidR="00F331A7">
        <w:rPr>
          <w:rFonts w:ascii="Times New Roman" w:hAnsi="Times New Roman" w:cs="Times New Roman"/>
          <w:sz w:val="24"/>
          <w:szCs w:val="24"/>
          <w:lang w:val="tg-Cyrl-TJ"/>
        </w:rPr>
        <w:t>тс</w:t>
      </w:r>
      <w:proofErr w:type="spellStart"/>
      <w:r w:rsidR="00F331A7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F331A7">
        <w:rPr>
          <w:rFonts w:ascii="Times New Roman" w:hAnsi="Times New Roman" w:cs="Times New Roman"/>
          <w:sz w:val="24"/>
          <w:szCs w:val="24"/>
          <w:lang w:val="tg-Cyrl-TJ"/>
        </w:rPr>
        <w:t>и моддаҳои ҳаракаткунандарло зиёд кардан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83124">
        <w:rPr>
          <w:rFonts w:ascii="Times New Roman" w:hAnsi="Times New Roman" w:cs="Times New Roman"/>
          <w:sz w:val="24"/>
          <w:szCs w:val="24"/>
        </w:rPr>
        <w:t>]</w:t>
      </w:r>
    </w:p>
    <w:p w:rsidR="00383124" w:rsidRPr="00F331A7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tg-Cyrl-TJ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F331A7">
        <w:rPr>
          <w:rFonts w:ascii="Times New Roman" w:hAnsi="Times New Roman" w:cs="Times New Roman"/>
          <w:sz w:val="24"/>
          <w:szCs w:val="24"/>
        </w:rPr>
        <w:t xml:space="preserve">) </w:t>
      </w:r>
      <w:r w:rsidR="00F331A7">
        <w:rPr>
          <w:rFonts w:ascii="Times New Roman" w:hAnsi="Times New Roman" w:cs="Times New Roman"/>
          <w:sz w:val="24"/>
          <w:szCs w:val="24"/>
          <w:lang w:val="tg-Cyrl-TJ"/>
        </w:rPr>
        <w:t>ҳароратро паст кардан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83124">
        <w:rPr>
          <w:rFonts w:ascii="Times New Roman" w:hAnsi="Times New Roman" w:cs="Times New Roman"/>
          <w:sz w:val="24"/>
          <w:szCs w:val="24"/>
        </w:rPr>
        <w:t>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  <w:sectPr w:rsidR="00383124" w:rsidRPr="00383124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383124" w:rsidRPr="00383124" w:rsidTr="00547A80">
        <w:trPr>
          <w:trHeight w:val="416"/>
        </w:trPr>
        <w:tc>
          <w:tcPr>
            <w:tcW w:w="1208" w:type="dxa"/>
          </w:tcPr>
          <w:p w:rsidR="00383124" w:rsidRPr="00547A80" w:rsidRDefault="00383124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7A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383124" w:rsidRPr="00F331A7" w:rsidRDefault="00F331A7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Ҷавоб </w:t>
            </w:r>
          </w:p>
        </w:tc>
        <w:tc>
          <w:tcPr>
            <w:tcW w:w="2535" w:type="dxa"/>
          </w:tcPr>
          <w:p w:rsidR="00383124" w:rsidRPr="00F331A7" w:rsidRDefault="00F331A7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g-Cyrl-TJ"/>
              </w:rPr>
              <w:t>Хол</w:t>
            </w:r>
          </w:p>
        </w:tc>
        <w:tc>
          <w:tcPr>
            <w:tcW w:w="2535" w:type="dxa"/>
          </w:tcPr>
          <w:p w:rsidR="00383124" w:rsidRPr="00F331A7" w:rsidRDefault="00F331A7" w:rsidP="00F331A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tg-Cyrl-TJ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g-Cyrl-TJ"/>
              </w:rPr>
              <w:t>Ахбороти иловагӣ</w:t>
            </w: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= 0.89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 xml:space="preserve">]= </w:t>
            </w:r>
            <w:proofErr w:type="gramStart"/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proofErr w:type="gramEnd"/>
            <w:r w:rsidRPr="00383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5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/л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]=</w:t>
            </w:r>
            <w:proofErr w:type="gramStart"/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proofErr w:type="gramEnd"/>
            <w:r w:rsidR="005F45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мол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/л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383124" w:rsidRPr="00383124" w:rsidRDefault="00F331A7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Ҷавоби дигар қабул карда намешавад</w:t>
            </w: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ϒ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2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ϑ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64 </w:t>
            </w:r>
            <w:r w:rsidR="005F45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маротиба меафзояд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 xml:space="preserve">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[NH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2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[N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 [H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3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= [HI]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[H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[I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– c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– e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– b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– a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124" w:rsidRPr="00383124" w:rsidRDefault="00F331A7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Барои ҳар як ҷавоби дуруст 1 хол</w:t>
            </w: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F331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 тарафи маҳсул майл мекунад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="00F331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 тарафи маҳсул майл мекунад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5F45C2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реаксия эндотермӣ аст,барои ҳамин ба тарафи реагентҳо майл мекунад</w:t>
            </w:r>
            <w:r w:rsidR="00383124"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B437D1" w:rsidRDefault="005F45C2" w:rsidP="0038312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7D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Ҳамагӣ 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331A7" w:rsidRDefault="00F331A7" w:rsidP="00F331A7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Ҷадвали баҳогузорӣ нусхаи </w:t>
      </w:r>
    </w:p>
    <w:p w:rsidR="00383124" w:rsidRPr="00547A80" w:rsidRDefault="00F331A7" w:rsidP="00F331A7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  <w:sectPr w:rsidR="00383124" w:rsidRPr="00547A80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4995"/>
          </w:cols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ІІ  </w:t>
      </w:r>
    </w:p>
    <w:p w:rsidR="00090B6C" w:rsidRPr="00383124" w:rsidRDefault="00090B6C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90B6C" w:rsidRPr="00383124" w:rsidSect="0049293F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hybridMultilevel"/>
    <w:tmpl w:val="741226BA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8"/>
    <w:multiLevelType w:val="hybridMultilevel"/>
    <w:tmpl w:val="0D34B6A8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upp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F"/>
    <w:multiLevelType w:val="hybridMultilevel"/>
    <w:tmpl w:val="310C50B2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A"/>
    <w:multiLevelType w:val="hybridMultilevel"/>
    <w:tmpl w:val="741226B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B604F9"/>
    <w:multiLevelType w:val="hybridMultilevel"/>
    <w:tmpl w:val="71F8CB04"/>
    <w:lvl w:ilvl="0" w:tplc="DB3665B4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471EF"/>
    <w:multiLevelType w:val="hybridMultilevel"/>
    <w:tmpl w:val="B67AE09A"/>
    <w:lvl w:ilvl="0" w:tplc="72E42F3E">
      <w:start w:val="4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E92A25"/>
    <w:multiLevelType w:val="hybridMultilevel"/>
    <w:tmpl w:val="203AD3C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57E2FAB"/>
    <w:multiLevelType w:val="hybridMultilevel"/>
    <w:tmpl w:val="3A54396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CEECE29E">
      <w:start w:val="1"/>
      <w:numFmt w:val="upperLetter"/>
      <w:lvlText w:val="%2."/>
      <w:lvlJc w:val="left"/>
      <w:pPr>
        <w:ind w:left="928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7462C7"/>
    <w:multiLevelType w:val="hybridMultilevel"/>
    <w:tmpl w:val="4DFC3C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D52CE"/>
    <w:multiLevelType w:val="hybridMultilevel"/>
    <w:tmpl w:val="BFE42F2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0725B"/>
    <w:multiLevelType w:val="hybridMultilevel"/>
    <w:tmpl w:val="4E0EC6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41543"/>
    <w:multiLevelType w:val="hybridMultilevel"/>
    <w:tmpl w:val="A42837D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8D14AA9"/>
    <w:multiLevelType w:val="hybridMultilevel"/>
    <w:tmpl w:val="0E589A04"/>
    <w:lvl w:ilvl="0" w:tplc="E68C39D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0E698A"/>
    <w:multiLevelType w:val="hybridMultilevel"/>
    <w:tmpl w:val="72D6DE58"/>
    <w:lvl w:ilvl="0" w:tplc="D2A003E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157604"/>
    <w:multiLevelType w:val="hybridMultilevel"/>
    <w:tmpl w:val="6FDA827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C8F2A85"/>
    <w:multiLevelType w:val="hybridMultilevel"/>
    <w:tmpl w:val="E90E7C4A"/>
    <w:lvl w:ilvl="0" w:tplc="04190015">
      <w:start w:val="1"/>
      <w:numFmt w:val="upp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6">
    <w:nsid w:val="5D880100"/>
    <w:multiLevelType w:val="hybridMultilevel"/>
    <w:tmpl w:val="72D6DE58"/>
    <w:lvl w:ilvl="0" w:tplc="D2A003E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1A77D9"/>
    <w:multiLevelType w:val="hybridMultilevel"/>
    <w:tmpl w:val="35149E2C"/>
    <w:lvl w:ilvl="0" w:tplc="AB80EF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76581"/>
    <w:multiLevelType w:val="hybridMultilevel"/>
    <w:tmpl w:val="A3E27D7E"/>
    <w:lvl w:ilvl="0" w:tplc="04190019">
      <w:start w:val="1"/>
      <w:numFmt w:val="lowerLetter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790456C7"/>
    <w:multiLevelType w:val="hybridMultilevel"/>
    <w:tmpl w:val="98DE00C4"/>
    <w:lvl w:ilvl="0" w:tplc="04190019">
      <w:start w:val="1"/>
      <w:numFmt w:val="low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6"/>
  </w:num>
  <w:num w:numId="10">
    <w:abstractNumId w:val="18"/>
  </w:num>
  <w:num w:numId="11">
    <w:abstractNumId w:val="2"/>
  </w:num>
  <w:num w:numId="12">
    <w:abstractNumId w:val="15"/>
  </w:num>
  <w:num w:numId="13">
    <w:abstractNumId w:val="12"/>
  </w:num>
  <w:num w:numId="14">
    <w:abstractNumId w:val="14"/>
  </w:num>
  <w:num w:numId="15">
    <w:abstractNumId w:val="5"/>
  </w:num>
  <w:num w:numId="16">
    <w:abstractNumId w:val="17"/>
  </w:num>
  <w:num w:numId="17">
    <w:abstractNumId w:val="4"/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0759D"/>
    <w:rsid w:val="00090B6C"/>
    <w:rsid w:val="000F09C7"/>
    <w:rsid w:val="00174213"/>
    <w:rsid w:val="0020494C"/>
    <w:rsid w:val="0029272C"/>
    <w:rsid w:val="0034562C"/>
    <w:rsid w:val="00383124"/>
    <w:rsid w:val="003850E0"/>
    <w:rsid w:val="003C51D0"/>
    <w:rsid w:val="003E10A6"/>
    <w:rsid w:val="0049293F"/>
    <w:rsid w:val="004B4A97"/>
    <w:rsid w:val="005317B6"/>
    <w:rsid w:val="00547A80"/>
    <w:rsid w:val="005F45C2"/>
    <w:rsid w:val="00661DC4"/>
    <w:rsid w:val="006840CF"/>
    <w:rsid w:val="006E4050"/>
    <w:rsid w:val="007047CB"/>
    <w:rsid w:val="00721F19"/>
    <w:rsid w:val="00787BDF"/>
    <w:rsid w:val="00844F47"/>
    <w:rsid w:val="008933FE"/>
    <w:rsid w:val="008C6603"/>
    <w:rsid w:val="00954420"/>
    <w:rsid w:val="00976104"/>
    <w:rsid w:val="00995313"/>
    <w:rsid w:val="009B05D9"/>
    <w:rsid w:val="009D7043"/>
    <w:rsid w:val="00A16563"/>
    <w:rsid w:val="00A20135"/>
    <w:rsid w:val="00AA074B"/>
    <w:rsid w:val="00B437D1"/>
    <w:rsid w:val="00BA1B9A"/>
    <w:rsid w:val="00BE66A6"/>
    <w:rsid w:val="00C279BA"/>
    <w:rsid w:val="00CA7342"/>
    <w:rsid w:val="00CC3D9F"/>
    <w:rsid w:val="00D0759D"/>
    <w:rsid w:val="00D25F7F"/>
    <w:rsid w:val="00D63DD5"/>
    <w:rsid w:val="00D85448"/>
    <w:rsid w:val="00DB3861"/>
    <w:rsid w:val="00DB4F00"/>
    <w:rsid w:val="00DF205D"/>
    <w:rsid w:val="00E16432"/>
    <w:rsid w:val="00E5032C"/>
    <w:rsid w:val="00E54029"/>
    <w:rsid w:val="00E70ABA"/>
    <w:rsid w:val="00ED31A6"/>
    <w:rsid w:val="00ED756E"/>
    <w:rsid w:val="00F331A7"/>
    <w:rsid w:val="00F550C6"/>
    <w:rsid w:val="00FF3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D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F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C6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0C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317B6"/>
    <w:rPr>
      <w:color w:val="808080"/>
    </w:rPr>
  </w:style>
  <w:style w:type="paragraph" w:styleId="a9">
    <w:name w:val="No Spacing"/>
    <w:uiPriority w:val="1"/>
    <w:qFormat/>
    <w:rsid w:val="00383124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9B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05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B0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dcterms:created xsi:type="dcterms:W3CDTF">2023-12-13T17:56:00Z</dcterms:created>
  <dcterms:modified xsi:type="dcterms:W3CDTF">2023-12-13T18:09:00Z</dcterms:modified>
</cp:coreProperties>
</file>